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910" w:rsidRPr="004F27EA" w:rsidRDefault="00D37910" w:rsidP="00D37910">
      <w:pPr>
        <w:pStyle w:val="1"/>
        <w:rPr>
          <w:rFonts w:ascii="Times New Roman" w:hAnsi="Times New Roman" w:cs="Times New Roman"/>
          <w:b/>
          <w:color w:val="auto"/>
        </w:rPr>
      </w:pPr>
      <w:r w:rsidRPr="004F27EA">
        <w:rPr>
          <w:rFonts w:ascii="Times New Roman" w:hAnsi="Times New Roman" w:cs="Times New Roman"/>
          <w:b/>
          <w:color w:val="auto"/>
        </w:rPr>
        <w:t>Тема 9. Интерфейс uart. Связь с orange pi</w:t>
      </w:r>
    </w:p>
    <w:p w:rsidR="00D37910" w:rsidRPr="004F27EA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F27EA">
        <w:rPr>
          <w:rFonts w:ascii="Times New Roman" w:hAnsi="Times New Roman" w:cs="Times New Roman"/>
          <w:color w:val="auto"/>
          <w:sz w:val="28"/>
          <w:szCs w:val="28"/>
        </w:rPr>
        <w:t>9.1. Назначение и принципы последовательной асинхронной связи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 современных встраиваемых системах микроконтроллер редко работает изолированно. Ему необходимо обмениваться данными с внешними устройствами: персональными компьютерами, одноплатными компьютерами (такими как Orange Pi или Raspberry Pi), модулями связи Wi-Fi и Bluetooth, другими микроконтроллерами. Для решения этой задачи в микроконтроллерах предусмотрен ряд коммуникационных интерфейсов, среди которых особое место занимает UART — Universal Asynchronous Receiver-Transmitter, универсальный асинхронный приёмопередатчик.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UART является одним из старейших и наиболее распространённых последовательных интерфейсов связи. Его история насчитывает более полувека: первые UART-контроллеры появились ещё в 1960-х годах для связи между телетайпами и компьютерами. Несмотря на почтенный возраст, UART продолжает активно использоваться в современных встраиваемых системах благодаря своей простоте, надёжности и минимальным аппаратным требованиям. Для организации двустороннего обмена данными требуются всего две сигнальные линии (TX и RX), а в простейших случаях — и вовсе одна.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 отличие от синхронных интерфейсов, таких как SPI или I2C, UART не использует отдельную линию тактирования. Передача данных осуществляется асинхронно: передающая и принимающая стороны должны заранее договориться о скорости передачи и формате данных, но синхронизация осуществляется непосредственно по передаваемым битам. Это упрощает аппаратную реализацию и уменьшает количество проводников, но накладывает определённые ограничения на точность тактовых генераторов обеих сторон.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 контексте нашего курса UART играет особую роль: именно этот интерфейс будет использоваться для организации связи между микроконтроллером STM32 и одноплатным компьютером Orange Pi. В распределённой системе управления роботом STM32 выполняет роль «нервной системы» — он опрашивает датчики, управляет исполнительными механизмами, обрабатывает сигналы в реальном времени. Orange Pi, в свою очередь, выступает в роли «мозга» — он запускает сложные алгоритмы, обрабатывает видео с камеры, взаимодействует с пользователем через графический интерфейс, принимает решения высокого уровня. UART становится «нервным волокном», связывающим эти два уровня системы.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F27EA">
        <w:rPr>
          <w:rFonts w:ascii="Times New Roman" w:hAnsi="Times New Roman" w:cs="Times New Roman"/>
          <w:color w:val="FF0000"/>
          <w:sz w:val="28"/>
          <w:szCs w:val="28"/>
        </w:rPr>
        <w:t>Рисунок 9.1 — Концепция распределённой системы: STM32 как «нервная система» и Orange Pi как «мозг», соединённые линией UART</w:t>
      </w:r>
    </w:p>
    <w:p w:rsidR="00D37910" w:rsidRPr="004F27EA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F27EA">
        <w:rPr>
          <w:rFonts w:ascii="Times New Roman" w:hAnsi="Times New Roman" w:cs="Times New Roman"/>
          <w:color w:val="auto"/>
          <w:sz w:val="28"/>
          <w:szCs w:val="28"/>
        </w:rPr>
        <w:lastRenderedPageBreak/>
        <w:t>9.2. Физический уровень интерфейса UART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На физическом уровне интерфейс UART использует две сигнальные линии: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TX (Transmit) — линия передачи данных от передающего устройства к принимающему;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RX (Receive) — линия приёма данных от передающего устройства к принимающему.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Для организации двусторонней связи между двумя устройствами необходимо перекрёстное соединение: линия TX первого устройства подключается к линии RX второго устройства, и наоборот. Такое подключение обеспечивает полнодуплексный обмен данными, при котором оба устройства могут одновременно передавать и принимать информацию.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Уровни логических сигналов в UART зависят от напряжения питания системы. В микроконтроллерах STM32, работающих при напряжении 3.3 В, логическая единица соответствует напряжению 3.3 В, а логический ноль — 0 В. Важно отметить, что классический UART (используемый в ПК) использует уровни RS-232 с напряжением до ±12 В, что несовместимо с микроконтроллерами без применения специальных преобразователей уровней. Однако в большинстве современных встраиваемых систем используется TTL-UART с уровнями 3.3 В или 5 В, который напрямую совместим с выводами микроконтроллера.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Передача данных в UART осуществляется побитно, начиная с младшего бита (LSB first). Каждый передаваемый байт обрамляется стартовым и стоповым битами, которые обеспечивают синхронизацию между передающей и принимающей сторонами.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Передача начинается со стартового бита — передающее устройство устанавливает линию в низкий логический уровень и удерживает его в течение одного битового интервала. Приёмное устройство детектирует переход линии из высокого уровня в низкий и начинает отсчёт битовых интервалов. Затем последовательно передаются информационные биты (обычно 8 бит), каждый из которых удерживается в течение одного битового интервала. После информационных битов может следовать бит чётности (опционально), предназначенный для простейшего контроля целостности данных. Завершается передача стоповым битом (или битами) — линией устанавливается высокий логический уровень на один или два битовых интервала. Стоповый бит обеспечивает паузу между передачами, необходимую для восстановления синхронизации приёмника.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Битовый интервал (длительность одного бита) определяется скоростью передачи (Baud Rate) и вычисляется по формуле: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T_bit = 1 / Baud_Rate</w:t>
      </w:r>
    </w:p>
    <w:p w:rsidR="00D37910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Например, при скорости 115200 бод битовый интервал составляет примерно 8.68 мкс. При скорости 9600 бод — примерно 104 мкс.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3287D93" wp14:editId="336650FC">
            <wp:extent cx="5705475" cy="25812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F27EA">
        <w:rPr>
          <w:rFonts w:ascii="Times New Roman" w:hAnsi="Times New Roman" w:cs="Times New Roman"/>
          <w:sz w:val="28"/>
          <w:szCs w:val="28"/>
        </w:rPr>
        <w:t xml:space="preserve"> 9.2 — Временная диаграмма передачи байта по UART: стартовый бит, 8 информационных битов, стоповый бит</w:t>
      </w:r>
    </w:p>
    <w:p w:rsidR="00D37910" w:rsidRPr="004F27EA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F27EA">
        <w:rPr>
          <w:rFonts w:ascii="Times New Roman" w:hAnsi="Times New Roman" w:cs="Times New Roman"/>
          <w:color w:val="auto"/>
          <w:sz w:val="28"/>
          <w:szCs w:val="28"/>
        </w:rPr>
        <w:t>9.3. Параметры UART: скорость и формат данных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Для успешной связи по UART передающая и принимающая стороны должны использовать идентичные параметры передачи. Рассогласование параметров приводит к ошибкам приёма или полной невозможности связи. Основными параметрами UART являются: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Скорость передачи (Baud Rate) — количество бит, передаваемых за одну секунду. Измеряется в бодах (бит/с). Наиболее распространённые стандартные скорости: 9600, 19200, 38400, 57600, 115200 бод. Скорость 115200 бод является де-факто стандартом для связи микроконтроллеров с ПК и одноплатными компьютерами, обеспечивая хороший баланс между скоростью и надёжностью.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Важно понимать, что обе стороны должны использовать одинаковую скорость с точностью до долей процента. Рассогласование более 2-3% обычно приводит к ошибкам приёма. В STM32 скорость UART формируется из тактовой частоты шины с помощью встроенного делителя, что обеспечивает высокую точность при использовании внешнего кварцевого резонатора.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Длина слова (Word Length) — количество информационных бит в передаваемом байте. Стандартным значением является 8 бит, что соответствует одному байту данных. В некоторых случаях используется 7 бит (для передачи ASCII-символов) или 9 бит (для передачи данных с адресом в мультипроцессорных системах).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 xml:space="preserve">Бит чётности (Parity) — опциональный бит контроля целостности данных. Может быть отключён (None), чётным (Even) или нечётным (Odd). При включённом контроле чётности передающее устройство вычисляет чётность информационных битов и добавляет соответствующий бит к передаче. Принимающее устройство проверяет чётность и при обнаружении ошибки устанавливает флаг ошибки. В современных системах с надёжными </w:t>
      </w:r>
      <w:r w:rsidRPr="004F27EA">
        <w:rPr>
          <w:rFonts w:ascii="Times New Roman" w:hAnsi="Times New Roman" w:cs="Times New Roman"/>
          <w:sz w:val="28"/>
          <w:szCs w:val="28"/>
        </w:rPr>
        <w:lastRenderedPageBreak/>
        <w:t>линиями связи контроль чётности часто отключается, так как он снижает эффективную скорость передачи на 10-12%.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Стоповые биты (Stop Bits) — количество стоповых битов, завершающих передачу байта. Может быть 1, 1.5 или 2 стоповых бита. Стандартным значением является 1 стоповый бит. Увеличение количества стоповых битов повышает надёжность связи за счёт увеличения паузы между байтами, но снижает эффективную скорость передачи.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Управление потоком (Flow Control) — механизм предотвращения переполнения буфера приёмника. Может быть аппаратным (CTS/RTS — дополнительные линии для сигналов готовности) или программным (специальные символы XON/XOFF). В большинстве учебных и простых приложений управление потоком не используется.</w:t>
      </w:r>
    </w:p>
    <w:p w:rsidR="00D37910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Наиболее распространённая конфигурация UART — 8 бит данных, без бита чётности, 1 стоповый бит (обозначается как 8-N-1). Именно такая конфигурация используется в нашем курсе для связи STM32 с Orange Pi.</w:t>
      </w:r>
    </w:p>
    <w:p w:rsidR="00D37910" w:rsidRPr="004F27EA" w:rsidRDefault="00D37910" w:rsidP="00D3791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73DB28E" wp14:editId="14F7D7B7">
            <wp:extent cx="4231967" cy="3645112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873" cy="3672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F27EA">
        <w:rPr>
          <w:rFonts w:ascii="Times New Roman" w:hAnsi="Times New Roman" w:cs="Times New Roman"/>
          <w:sz w:val="28"/>
          <w:szCs w:val="28"/>
        </w:rPr>
        <w:t xml:space="preserve"> 9.3 — Таблица стандартных конфигураций UART и их эффективных скоростей передачи</w:t>
      </w:r>
    </w:p>
    <w:p w:rsidR="00D37910" w:rsidRPr="004F27EA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F27EA">
        <w:rPr>
          <w:rFonts w:ascii="Times New Roman" w:hAnsi="Times New Roman" w:cs="Times New Roman"/>
          <w:color w:val="auto"/>
          <w:sz w:val="28"/>
          <w:szCs w:val="28"/>
        </w:rPr>
        <w:t>9.4. Архитектура USART в STM32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Микроконтроллеры STM32 содержат до трёх независимых модулей USART (Universal Synchronous/Asynchronous Receiver-Transmitter), каждый из которых поддерживает как асинхронный режим UART, так и ряд синхронных режимов. Модули USART STM32 обладают расширенными возможностями, значительно превосходящими возможности классических UART-контроллеров.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Архитектура USART STM32 включает несколько ключевых блоков: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lastRenderedPageBreak/>
        <w:t>Генератор скорости передачи (Baud Rate Generator) — программируемый делитель частоты, формирующий тактовый сигнал для передатчика и приёмника. Особенностью STM32 является использование дробного делителя, что позволяет получать стандартные скорости передачи из любой тактовой частоты шины с высокой точностью. Генератор состоит из 12-битной целой части и 4-битной дробной, что обеспечивает разрешение 1/16 битового интервала.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Буфер передатчика (Transmit Data Register, TDR) — регистр, в который процессор записывает данные для передачи. За буфером передатчика следует сдвиговый регистр, который последовательно преобразует параллельные данные в последовательный поток битов. Двойная буферизация позволяет процессору записывать следующий байт в TDR, пока предыдущий ещё передаётся через сдвиговый регистр, что повышает эффективную скорость передачи.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Буфер приёмника (Receive Data Register, RDR) — регистр, в который принимаются данные из сдвигового регистра. Аналогично передатчику, двойная буферизация позволяет процессору считывать принятый байт из RDR, пока следующий байт ещё принимается в сдвиговый регистр.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Блок управления и статуса — набор регистров, содержащих флаги состояния передатчика и приёмника: флаг завершения передачи (TXE), флаг готовности данных для чтения (RXNE), флаг переполнения (ORE), флаг ошибки кадра (FE), флаг ошибки чётности (PE) и другие. Эти флаги могут использоваться для генерации прерываний или опроса процессором.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Блок управления потоком — аппаратная поддержка сигналов CTS (Clear To Send) и RTS (Request To Send) для аппаратного управления потоком.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Дополнительные режимы: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Режим IrDA — поддержка инфракрасной передачи данных по стандарту IrDA;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Режим LIN — поддержка локальной сети LIN для автомобильных приложений;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Режим смарт-карт — поддержка интерфейса ISO 7816 для работы со смарт-картами;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Полудуплексный режим — передача и приём по одной линии;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Синхронный режим — работа в качестве ведущего устройства SPI.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Модули USART STM32 расположены на разных шинах: USART1 — на высокоскоростной шине APB2 (до 72 МГц), USART2 и USART3 — на шине APB1 (до 36 МГц). Это влияет на максимальную достижимую скорость передачи: USART1 может работать на скоростях до 4.5 Мбит/с, а USART2 и USART3 — до 2.25 Мбит/с.</w:t>
      </w:r>
    </w:p>
    <w:p w:rsidR="00D37910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 xml:space="preserve">Каждый модуль USART поддерживает два канала DMA — один для передачи и один для приёма. Использование DMA позволяет полностью </w:t>
      </w:r>
      <w:r w:rsidRPr="004F27EA">
        <w:rPr>
          <w:rFonts w:ascii="Times New Roman" w:hAnsi="Times New Roman" w:cs="Times New Roman"/>
          <w:sz w:val="28"/>
          <w:szCs w:val="28"/>
        </w:rPr>
        <w:lastRenderedPageBreak/>
        <w:t>разгрузить процессор от операций ввода-вывода, что критически важно в системах реального времени.</w:t>
      </w:r>
    </w:p>
    <w:p w:rsidR="00D37910" w:rsidRPr="004F27EA" w:rsidRDefault="00D37910" w:rsidP="00D379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31B5124" wp14:editId="4A047465">
            <wp:extent cx="4371975" cy="4143375"/>
            <wp:effectExtent l="0" t="0" r="952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14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F27EA">
        <w:rPr>
          <w:rFonts w:ascii="Times New Roman" w:hAnsi="Times New Roman" w:cs="Times New Roman"/>
          <w:sz w:val="28"/>
          <w:szCs w:val="28"/>
        </w:rPr>
        <w:t xml:space="preserve"> 9.4 — Структурная схема модуля USART STM32 с выделенными блоками генератора скорости, буферов, сдвиговых регистров и блока управления</w:t>
      </w:r>
    </w:p>
    <w:p w:rsidR="00D37910" w:rsidRPr="004F27EA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F27EA">
        <w:rPr>
          <w:rFonts w:ascii="Times New Roman" w:hAnsi="Times New Roman" w:cs="Times New Roman"/>
          <w:color w:val="auto"/>
          <w:sz w:val="28"/>
          <w:szCs w:val="28"/>
        </w:rPr>
        <w:t>9.5. Настройка UART в STM32CubeMX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Настройка интерфейса UART в STM32CubeMX выполняется в несколько шагов и не требует ручного программирования регистров. Рассмотрим процесс настройки для организации связи с Orange Pi.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Шаг 1. Выбор интерфейса USART. В разделе Connectivity выбираем нужный интерфейс (USART1, USART2 или USART3). Для связи с Orange Pi обычно используется USART1, так как он расположен на высокоскоростной шине APB2 и поддерживает максимальные скорости передачи. В списке режимов выбираем Asynchronous — это активирует режим UART без синхронизации.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Шаг 2. Настройка параметров связи. В разделе Parameter Settings задаются основные параметры: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Baud Rate: скорость передачи (обычно 115200 бод);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— Word Length: 8 Bits;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— Parity: None;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— Stop Bits: 1;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— Direction: Receive and Transmit (</w:t>
      </w:r>
      <w:r w:rsidRPr="004F27EA">
        <w:rPr>
          <w:rFonts w:ascii="Times New Roman" w:hAnsi="Times New Roman" w:cs="Times New Roman"/>
          <w:sz w:val="28"/>
          <w:szCs w:val="28"/>
        </w:rPr>
        <w:t>для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27EA">
        <w:rPr>
          <w:rFonts w:ascii="Times New Roman" w:hAnsi="Times New Roman" w:cs="Times New Roman"/>
          <w:sz w:val="28"/>
          <w:szCs w:val="28"/>
        </w:rPr>
        <w:t>полнодуплексного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27EA">
        <w:rPr>
          <w:rFonts w:ascii="Times New Roman" w:hAnsi="Times New Roman" w:cs="Times New Roman"/>
          <w:sz w:val="28"/>
          <w:szCs w:val="28"/>
        </w:rPr>
        <w:t>режима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lastRenderedPageBreak/>
        <w:t>— Overrun: Disable (для предотвращения потери данных);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Over Sampling: 16 Samples (стандартное значение).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Шаг 3. Проверка выводов. В разделе GPIO Settings можно убедиться, какие выводы микроконтроллера соответствуют линиям TX и RX выбранного интерфейса USART. Для USART1 это обычно PA9 (TX) и PA10 (RX).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Шаг 4. Настройка прерываний (опционально). Если планируется использовать асинхронный режим приёма с прерываниями, необходимо в разделе NVIC Settings установить галочку напротив USART1 global interrupt. Это разрешит прерывания от данного модуля USART.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Шаг 5. Генерация кода. После нажатия Generate Code CubeMX создаст функцию инициализации MX_USART1_UART_Init(), в которой будут настроены все необходимые регистры, включая генератор скорости передачи.</w:t>
      </w:r>
    </w:p>
    <w:p w:rsidR="00D37910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Важно убедиться, что тактовая частота шины, к которой подключён USART, настроена корректно. Это можно проверить на вкладке Clock Configuration. Ошибка в настройке тактирования приведёт к неверной скорости передачи и невозможности связи.</w:t>
      </w:r>
    </w:p>
    <w:p w:rsidR="00D37910" w:rsidRPr="004F27EA" w:rsidRDefault="00D37910" w:rsidP="00D379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F227E1" wp14:editId="0FF09D69">
            <wp:extent cx="5165513" cy="4228631"/>
            <wp:effectExtent l="0" t="0" r="0" b="63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109" cy="4242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F27EA">
        <w:rPr>
          <w:rFonts w:ascii="Times New Roman" w:hAnsi="Times New Roman" w:cs="Times New Roman"/>
          <w:sz w:val="28"/>
          <w:szCs w:val="28"/>
        </w:rPr>
        <w:t xml:space="preserve"> 9.5 — Окно настройки параметров USART1 в STM32CubeMX с выделенными основными параметрами</w:t>
      </w:r>
    </w:p>
    <w:p w:rsidR="00D37910" w:rsidRPr="004F27EA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F27EA">
        <w:rPr>
          <w:rFonts w:ascii="Times New Roman" w:hAnsi="Times New Roman" w:cs="Times New Roman"/>
          <w:color w:val="auto"/>
          <w:sz w:val="28"/>
          <w:szCs w:val="28"/>
        </w:rPr>
        <w:t>9.6. Функции HAL для работы с UART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 xml:space="preserve">Библиотека HAL предоставляет несколько функций для работы с интерфейсом UART, охватывающих различные режимы передачи данных. </w:t>
      </w:r>
      <w:r w:rsidRPr="004F27EA">
        <w:rPr>
          <w:rFonts w:ascii="Times New Roman" w:hAnsi="Times New Roman" w:cs="Times New Roman"/>
          <w:sz w:val="28"/>
          <w:szCs w:val="28"/>
        </w:rPr>
        <w:lastRenderedPageBreak/>
        <w:t>Эти функции инкапсулируют сложность работы с регистрами USART и обеспечивают единообразный интерфейс для всех модулей UART.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</w:rPr>
        <w:t>Функция HAL_UART_Transmit() используется для передачи данных в блокирующем режиме. Прототип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27EA">
        <w:rPr>
          <w:rFonts w:ascii="Times New Roman" w:hAnsi="Times New Roman" w:cs="Times New Roman"/>
          <w:sz w:val="28"/>
          <w:szCs w:val="28"/>
        </w:rPr>
        <w:t>функции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HAL_StatusTypeDef HAL_UART_Transmit(UART_HandleTypeDef *huart, uint8_t *pData, uint16_t Size, uint32_t Timeout)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Аргументы: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huart — указатель на структуру UART (например, &amp;huart1);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pData — указатель на буфер передаваемых данных;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Size — количество байтов для передачи;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Timeout — максимальное время ожидания в миллисекундах.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Функция возвращает HAL_OK при успешной передаче, HAL_ERROR при ошибке, HAL_BUSY если модуль занят, HAL_TIMEOUT при превышении таймаута.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</w:rPr>
        <w:t>Функция HAL_UART_Receive() используется для приёма данных в блокирующем режиме. Прототип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27EA">
        <w:rPr>
          <w:rFonts w:ascii="Times New Roman" w:hAnsi="Times New Roman" w:cs="Times New Roman"/>
          <w:sz w:val="28"/>
          <w:szCs w:val="28"/>
        </w:rPr>
        <w:t>функции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HAL_StatusTypeDef HAL_UART_Receive(UART_HandleTypeDef *huart, uint8_t *pData, uint16_t Size, uint32_t Timeout)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Аргументы аналогичны функции передачи. Важно понимать, что функция HAL_UART_Receive() ожидает приёма ровно Size байтов. Если принимающая сторона не знает заранее длину сообщения, использование этой функции может привести к блокировке программы или приёму данных из следующего сообщения.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 xml:space="preserve">Для неблокирующей работы с 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UART</w:t>
      </w:r>
      <w:r w:rsidRPr="004F27EA">
        <w:rPr>
          <w:rFonts w:ascii="Times New Roman" w:hAnsi="Times New Roman" w:cs="Times New Roman"/>
          <w:sz w:val="28"/>
          <w:szCs w:val="28"/>
        </w:rPr>
        <w:t xml:space="preserve"> используются функции 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HAL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UART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Transmit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4F27EA">
        <w:rPr>
          <w:rFonts w:ascii="Times New Roman" w:hAnsi="Times New Roman" w:cs="Times New Roman"/>
          <w:sz w:val="28"/>
          <w:szCs w:val="28"/>
        </w:rPr>
        <w:t xml:space="preserve">() и 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HAL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UART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Receive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4F27EA">
        <w:rPr>
          <w:rFonts w:ascii="Times New Roman" w:hAnsi="Times New Roman" w:cs="Times New Roman"/>
          <w:sz w:val="28"/>
          <w:szCs w:val="28"/>
        </w:rPr>
        <w:t xml:space="preserve">(), работающие с прерываниями, а также функции 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HAL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UART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Transmit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DMA</w:t>
      </w:r>
      <w:r w:rsidRPr="004F27EA">
        <w:rPr>
          <w:rFonts w:ascii="Times New Roman" w:hAnsi="Times New Roman" w:cs="Times New Roman"/>
          <w:sz w:val="28"/>
          <w:szCs w:val="28"/>
        </w:rPr>
        <w:t xml:space="preserve">() и 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HAL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UART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Receive</w:t>
      </w:r>
      <w:r w:rsidRPr="004F27EA">
        <w:rPr>
          <w:rFonts w:ascii="Times New Roman" w:hAnsi="Times New Roman" w:cs="Times New Roman"/>
          <w:sz w:val="28"/>
          <w:szCs w:val="28"/>
        </w:rPr>
        <w:t>_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DMA</w:t>
      </w:r>
      <w:r w:rsidRPr="004F27EA">
        <w:rPr>
          <w:rFonts w:ascii="Times New Roman" w:hAnsi="Times New Roman" w:cs="Times New Roman"/>
          <w:sz w:val="28"/>
          <w:szCs w:val="28"/>
        </w:rPr>
        <w:t xml:space="preserve">(), работающие с 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DMA</w:t>
      </w:r>
      <w:r w:rsidRPr="004F27EA">
        <w:rPr>
          <w:rFonts w:ascii="Times New Roman" w:hAnsi="Times New Roman" w:cs="Times New Roman"/>
          <w:sz w:val="28"/>
          <w:szCs w:val="28"/>
        </w:rPr>
        <w:t>.</w:t>
      </w:r>
    </w:p>
    <w:p w:rsidR="00D37910" w:rsidRPr="004F27EA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F27EA">
        <w:rPr>
          <w:rFonts w:ascii="Times New Roman" w:hAnsi="Times New Roman" w:cs="Times New Roman"/>
          <w:color w:val="auto"/>
          <w:sz w:val="28"/>
          <w:szCs w:val="28"/>
        </w:rPr>
        <w:t>9.7. Блокирующий режим передачи и приёма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Блокирующий режим является простейшим способом работы с UART. При вызове функции HAL_UART_Transmit() или HAL_UART_Receive() программа останавливает выполнение и ожидает завершения операции. Это удобно для простых приложений, но имеет серьёзные недостатки в многозадачных системах.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Рассмотрим типичный пример использования блокирующего режима для организации простого обмена данными с терминалом на ПК: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char msg[] = "Hello, UART!\r\n";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HAL_UART_Transmit(&amp;huart1, (uint8_t*)msg, strlen(msg), HAL_MAX_DELAY);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uint8_t rxByte;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HAL_UART_Receive(&amp;huart1, &amp;rxByte, 1, HAL_MAX_DELAY);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HAL_UART_Transmit(&amp;huart1, &amp;rxByte, 1, 100);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lastRenderedPageBreak/>
        <w:t>В этом примере сначала передаётся строка приветствия, затем ожидается приём одного байта и этот байт отправляется обратно (режим «эхо»).</w:t>
      </w:r>
    </w:p>
    <w:p w:rsidR="00D37910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 xml:space="preserve">Режим «эхо» часто используется для проверки работоспособности UART.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Если при вводе символа в терминале он немедленно отображается обратно, это означает, что и передача, и приём работают корректно.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9.8. Асинхронный режим с прерываниями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Асинхронный режим с прерываниями является предпочтительным способом работы с UART в большинстве приложений. В этом режиме функция HAL_UART_Receive_IT() инициирует приём одного байта и немедленно возвращает управление программе. Когда байт принят, генерируется прерывание, и вызывается callback-функция HAL_UART_RxCpltCallback(), в которой можно обработать принятые данные и инициировать приём следующего байта.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Преимущества асинхронного режима: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Программа не блокируется во время приёма данных;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Можно выполнять другие задачи параллельно с приёмом;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Удобно обрабатывать данные неизвестной длины;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Подходит для систем реального времени.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Реализация асинхронного приёма строк неизвестной длины: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// Глобальные переменные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char uartBuffer[128];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uint16_t uartIndex = 0;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uint8_t uartRxByte;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// В функции main() после инициализации: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HAL_UART_Receive_IT(&amp;huart1, &amp;uartRxByte, 1);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// Callback-</w:t>
      </w:r>
      <w:r w:rsidRPr="004F27EA">
        <w:rPr>
          <w:rFonts w:ascii="Times New Roman" w:hAnsi="Times New Roman" w:cs="Times New Roman"/>
          <w:sz w:val="28"/>
          <w:szCs w:val="28"/>
        </w:rPr>
        <w:t>функция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void HAL_UART_RxCpltCallback(UART_HandleTypeDef *huart) {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if (huart-&gt;Instance == USART1) {</w:t>
      </w:r>
    </w:p>
    <w:p w:rsidR="00D37910" w:rsidRPr="004F27EA" w:rsidRDefault="00D37910" w:rsidP="00D37910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if (uartRxByte == '\r' || uartRxByte == '\n') {</w:t>
      </w:r>
    </w:p>
    <w:p w:rsidR="00D37910" w:rsidRPr="004F27EA" w:rsidRDefault="00D37910" w:rsidP="00D37910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4F27EA">
        <w:rPr>
          <w:rFonts w:ascii="Times New Roman" w:hAnsi="Times New Roman" w:cs="Times New Roman"/>
          <w:sz w:val="28"/>
          <w:szCs w:val="28"/>
        </w:rPr>
        <w:t>Конец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27EA">
        <w:rPr>
          <w:rFonts w:ascii="Times New Roman" w:hAnsi="Times New Roman" w:cs="Times New Roman"/>
          <w:sz w:val="28"/>
          <w:szCs w:val="28"/>
        </w:rPr>
        <w:t>строки</w:t>
      </w:r>
    </w:p>
    <w:p w:rsidR="00D37910" w:rsidRPr="004F27EA" w:rsidRDefault="00D37910" w:rsidP="00D37910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uartBuffer[uartIndex] = '\0';</w:t>
      </w:r>
    </w:p>
    <w:p w:rsidR="00D37910" w:rsidRPr="00D37910" w:rsidRDefault="00D37910" w:rsidP="00D37910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7910">
        <w:rPr>
          <w:rFonts w:ascii="Times New Roman" w:hAnsi="Times New Roman" w:cs="Times New Roman"/>
          <w:sz w:val="28"/>
          <w:szCs w:val="28"/>
          <w:lang w:val="en-US"/>
        </w:rPr>
        <w:t>uartIndex = 0;</w:t>
      </w:r>
    </w:p>
    <w:p w:rsidR="00D37910" w:rsidRPr="00D37910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7910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Pr="00D37910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7910">
        <w:rPr>
          <w:rFonts w:ascii="Times New Roman" w:hAnsi="Times New Roman" w:cs="Times New Roman"/>
          <w:sz w:val="28"/>
          <w:szCs w:val="28"/>
          <w:lang w:val="en-US"/>
        </w:rPr>
        <w:tab/>
        <w:t xml:space="preserve">// </w:t>
      </w:r>
      <w:r w:rsidRPr="004F27EA">
        <w:rPr>
          <w:rFonts w:ascii="Times New Roman" w:hAnsi="Times New Roman" w:cs="Times New Roman"/>
          <w:sz w:val="28"/>
          <w:szCs w:val="28"/>
        </w:rPr>
        <w:t>Обработка</w:t>
      </w:r>
      <w:r w:rsidRPr="00D379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27EA">
        <w:rPr>
          <w:rFonts w:ascii="Times New Roman" w:hAnsi="Times New Roman" w:cs="Times New Roman"/>
          <w:sz w:val="28"/>
          <w:szCs w:val="28"/>
        </w:rPr>
        <w:t>полученной</w:t>
      </w:r>
      <w:r w:rsidRPr="00D379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27EA">
        <w:rPr>
          <w:rFonts w:ascii="Times New Roman" w:hAnsi="Times New Roman" w:cs="Times New Roman"/>
          <w:sz w:val="28"/>
          <w:szCs w:val="28"/>
        </w:rPr>
        <w:t>строки</w:t>
      </w:r>
    </w:p>
    <w:p w:rsidR="00D37910" w:rsidRPr="00D37910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7910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D37910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7910">
        <w:rPr>
          <w:rFonts w:ascii="Times New Roman" w:hAnsi="Times New Roman" w:cs="Times New Roman"/>
          <w:sz w:val="28"/>
          <w:szCs w:val="28"/>
          <w:lang w:val="en-US"/>
        </w:rPr>
        <w:tab/>
        <w:t>UART_SendString("\r\nReceived: ");</w:t>
      </w:r>
    </w:p>
    <w:p w:rsidR="00D37910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7910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D37910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7910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F27EA">
        <w:rPr>
          <w:rFonts w:ascii="Times New Roman" w:hAnsi="Times New Roman" w:cs="Times New Roman"/>
          <w:sz w:val="28"/>
          <w:szCs w:val="28"/>
        </w:rPr>
        <w:t>UART_SendString(uartBuffer);</w:t>
      </w:r>
    </w:p>
    <w:p w:rsidR="00D37910" w:rsidRPr="00D37910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37910">
        <w:rPr>
          <w:rFonts w:ascii="Times New Roman" w:hAnsi="Times New Roman" w:cs="Times New Roman"/>
          <w:sz w:val="28"/>
          <w:szCs w:val="28"/>
        </w:rPr>
        <w:t>}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}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 этом примере каждый принятый байт обрабатывается в callback-функции. Если принят символ конца строки ('\r' или '\n'), строка завершается нулевым символом и обрабатывается. В противном случае символ добавляется в буфер. После обработки каждого байта функция HAL_UART_Receive_IT() вызывается повторно для приёма следующего байта.</w:t>
      </w:r>
    </w:p>
    <w:p w:rsidR="00D37910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lastRenderedPageBreak/>
        <w:t xml:space="preserve">Важно понимать, что callback-функция выполняется в контексте прерывания, поэтому её код должен выполняться как можно быстрее. Длительные операции (такие как вывод строк через UART) внутри callback-функции недопустимы, так как они блокируют обработку других прерываний. 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 реальных приложениях рекомендуется устанавливать флаг в callback-функции и обрабатывать данные в основном цикле программы.</w:t>
      </w:r>
    </w:p>
    <w:p w:rsidR="00D37910" w:rsidRPr="00AD06D1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AD06D1">
        <w:rPr>
          <w:rFonts w:ascii="Times New Roman" w:hAnsi="Times New Roman" w:cs="Times New Roman"/>
          <w:color w:val="auto"/>
          <w:sz w:val="28"/>
          <w:szCs w:val="28"/>
        </w:rPr>
        <w:t>9.9. Концепция распределённой системы: STM32 и Orange Pi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 нашем курсе интерфейс UART рассматривается не просто как способ обмена данными, а как фундамент для построения распределённой системы управления роботом. В этой системе STM32 и Orange Pi выполняют различные, но взаимодополняющие роли.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STM32 — это микроконтроллер реального времени. Его сильные стороны: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Детерминированное время отклика (предсказуемые задержки);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Прямое управление аппаратными ресурсами (датчики, моторы, ШИМ);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Работа в жёстком реальном времени (гарантированное время выполнения задач);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Низкое энергопотребление;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Надёжность и устойчивость к сбоям.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Однако STM32 имеет ограниченные вычислительные ресурсы: всего 72 МГц тактовой частоты, 64 Кбайт Flash и 20 Кбайт SRAM. Этого недостаточно для запуска сложных алгоритмов, таких как компьютерное зрение, распознавание речи или машинное обучение.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Orange Pi — это одноплатный компьютер с полноценной операционной системой (Linux). Его сильные стороны: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Высокая вычислительная мощность (многоядерный процессор, гигабайты памяти);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Возможность запуска сложных алгоритмов и библиотек;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Поддержка сетевых протоколов (TCP/IP, HTTP, WebSocket);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Удобная разработка на языках высокого уровня (Python, C++);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Возможность работы с камерой, микрофоном, дисплеем.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Однако Linux не является системой реального времени. Задержки в работе операционной системы могут достигать десятков миллисекунд, что неприемлемо для задач стабилизации или управления двигателями.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Таким образом, оптимальная архитектура системы предполагает разделение задач: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STM32 отвечает за: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Опрос датчиков (температура, влажность, гироскоп, акселерометр);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Управление исполнительными механизмами (сервоприводы, двигатели, реле);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lastRenderedPageBreak/>
        <w:t>— Обработку сигналов в реальном времени (фильтрация, ПИД-регуляторы);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Формирование пакетов данных для отправки на Orange Pi;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Приём и исполнение команд от Orange Pi.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Orange Pi отвечает за: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Обработку видео с камеры (компьютерное зрение);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Распознавание лиц и объектов;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Распознавание речи и синтез речи;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Работу с графическим интерфейсом пользователя;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Принятие решений высокого уровня;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Сетевое взаимодействие с другими устройствами.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UART становится каналом связи между этими двумя уровнями. STM32 периодически отправляет на Orange Pi пакеты с данными датчиков, а Orange Pi отправляет обратно команды управления.</w:t>
      </w:r>
    </w:p>
    <w:p w:rsidR="00D37910" w:rsidRPr="00AD06D1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AD06D1">
        <w:rPr>
          <w:rFonts w:ascii="Times New Roman" w:hAnsi="Times New Roman" w:cs="Times New Roman"/>
          <w:color w:val="auto"/>
          <w:sz w:val="28"/>
          <w:szCs w:val="28"/>
        </w:rPr>
        <w:t>9.10. Формирование пакетов данных для Orange Pi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Для эффективной связи между STM32 и Orange Pi необходимо определить формат передаваемых данных. В простейшем случае можно передавать данные в текстовом виде, однако для реальных приложений более предпочтительным является использование структурированных пакетов.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Рассмотрим несколько вариантов формата данных: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Вариант 1: Простой текстовый формат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STM32 отправляет строку с показаниями датчиков: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T=25.5;H=60;A=45;G=12\r\n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Где T — температура, H — влажность, A — угол наклона, G — угловая скорость.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Преимущества: простота реализации, читаемость.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Недостатки: неэффективное использование полосы пропускания, сложность парсинга, отсутствие контроля целостности.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Вариант 2: JSON-подобный формат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STM32 отправляет строку в формате, похожем на JSON: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{"temp":25.5,"hum":60,"angle":45,"gyro":12}\r\n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Преимущества: структурированность, совместимость с библиотеками Python.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Недостатки: избыточность (много служебных символов), сложность формирования на микроконтроллере.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Вариант 3: Бинарный формат с заголовком и контрольной суммой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STM32 отправляет бинарный пакет:</w:t>
      </w:r>
    </w:p>
    <w:p w:rsidR="00D37910" w:rsidRPr="00D37910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7910">
        <w:rPr>
          <w:rFonts w:ascii="Times New Roman" w:hAnsi="Times New Roman" w:cs="Times New Roman"/>
          <w:sz w:val="28"/>
          <w:szCs w:val="28"/>
        </w:rPr>
        <w:t>[0</w:t>
      </w:r>
      <w:r w:rsidRPr="00B61130">
        <w:rPr>
          <w:rFonts w:ascii="Times New Roman" w:hAnsi="Times New Roman" w:cs="Times New Roman"/>
          <w:sz w:val="28"/>
          <w:szCs w:val="28"/>
          <w:lang w:val="en-US"/>
        </w:rPr>
        <w:t>xAA</w:t>
      </w:r>
      <w:r w:rsidRPr="00D37910">
        <w:rPr>
          <w:rFonts w:ascii="Times New Roman" w:hAnsi="Times New Roman" w:cs="Times New Roman"/>
          <w:sz w:val="28"/>
          <w:szCs w:val="28"/>
        </w:rPr>
        <w:t>][0</w:t>
      </w:r>
      <w:r w:rsidRPr="00B6113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37910">
        <w:rPr>
          <w:rFonts w:ascii="Times New Roman" w:hAnsi="Times New Roman" w:cs="Times New Roman"/>
          <w:sz w:val="28"/>
          <w:szCs w:val="28"/>
        </w:rPr>
        <w:t>55][</w:t>
      </w:r>
      <w:r w:rsidRPr="00B61130">
        <w:rPr>
          <w:rFonts w:ascii="Times New Roman" w:hAnsi="Times New Roman" w:cs="Times New Roman"/>
          <w:sz w:val="28"/>
          <w:szCs w:val="28"/>
          <w:lang w:val="en-US"/>
        </w:rPr>
        <w:t>LEN</w:t>
      </w:r>
      <w:r w:rsidRPr="00D37910">
        <w:rPr>
          <w:rFonts w:ascii="Times New Roman" w:hAnsi="Times New Roman" w:cs="Times New Roman"/>
          <w:sz w:val="28"/>
          <w:szCs w:val="28"/>
        </w:rPr>
        <w:t>][</w:t>
      </w:r>
      <w:r w:rsidRPr="00B61130">
        <w:rPr>
          <w:rFonts w:ascii="Times New Roman" w:hAnsi="Times New Roman" w:cs="Times New Roman"/>
          <w:sz w:val="28"/>
          <w:szCs w:val="28"/>
          <w:lang w:val="en-US"/>
        </w:rPr>
        <w:t>CMD</w:t>
      </w:r>
      <w:r w:rsidRPr="00D37910">
        <w:rPr>
          <w:rFonts w:ascii="Times New Roman" w:hAnsi="Times New Roman" w:cs="Times New Roman"/>
          <w:sz w:val="28"/>
          <w:szCs w:val="28"/>
        </w:rPr>
        <w:t>][</w:t>
      </w:r>
      <w:r w:rsidRPr="00B61130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D37910">
        <w:rPr>
          <w:rFonts w:ascii="Times New Roman" w:hAnsi="Times New Roman" w:cs="Times New Roman"/>
          <w:sz w:val="28"/>
          <w:szCs w:val="28"/>
        </w:rPr>
        <w:t>...][</w:t>
      </w:r>
      <w:r w:rsidRPr="00B61130">
        <w:rPr>
          <w:rFonts w:ascii="Times New Roman" w:hAnsi="Times New Roman" w:cs="Times New Roman"/>
          <w:sz w:val="28"/>
          <w:szCs w:val="28"/>
          <w:lang w:val="en-US"/>
        </w:rPr>
        <w:t>CRC</w:t>
      </w:r>
      <w:r w:rsidRPr="00D37910">
        <w:rPr>
          <w:rFonts w:ascii="Times New Roman" w:hAnsi="Times New Roman" w:cs="Times New Roman"/>
          <w:sz w:val="28"/>
          <w:szCs w:val="28"/>
        </w:rPr>
        <w:t>]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Где: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0xAA 0x55 — синхропосылка (маркер начала пакета);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LEN — длина данных;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lastRenderedPageBreak/>
        <w:t>— CMD — код команды;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DATA — полезные данные;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— CRC — контрольная сумма.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Преимущества: компактность, контроль целостности, структурированность.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Недостатки: сложность реализации, необходимость парсинга на Orange Pi.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</w:rPr>
        <w:t xml:space="preserve">Для нашего курса мы будем использовать компромиссный вариант — текстовый формат с разделителями, который достаточно прост для реализации на STM32 и легко парсится на Orange Pi с помощью </w:t>
      </w:r>
      <w:r w:rsidRPr="004F27EA">
        <w:rPr>
          <w:rFonts w:ascii="Times New Roman" w:hAnsi="Times New Roman" w:cs="Times New Roman"/>
          <w:sz w:val="28"/>
          <w:szCs w:val="28"/>
          <w:lang w:val="en-US"/>
        </w:rPr>
        <w:t>Python: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void SendSensorData(float temperature, float humidity, float angle, float gyro) {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char buffer[100];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snprintf(buffer, 100, "D:%.1f:%.1f:%.1f:%.1f\r\n",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temperature, humidity, angle, gyro);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UART_SendString(buffer);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}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Префикс "D:" означает "Data" (данные от датчиков). Значения разделены двоеточиями, что упрощает парсинг. Завершается строка символами \r\n.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Для приёма команд от Orange Pi можно использовать простой текстовый протокол: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void ProcessCommand(char *cmd) {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if (strncmp(cmd, "LED:ON", 6) == 0) {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HAL_GPIO_WritePin(LED_GPIO_Port, LED_Pin, GPIO_PIN_SET);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} else if (strncmp(cmd, "LED:OFF", 7) == 0) {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HAL_GPIO_WritePin(LED_GPIO_Port, LED_Pin, GPIO_PIN_RESET);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} else if (strncmp(cmd, "SERVO:", 6) == 0) {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int angle = atoi(&amp;cmd[6]);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27EA">
        <w:rPr>
          <w:rFonts w:ascii="Times New Roman" w:hAnsi="Times New Roman" w:cs="Times New Roman"/>
          <w:sz w:val="28"/>
          <w:szCs w:val="28"/>
          <w:lang w:val="en-US"/>
        </w:rPr>
        <w:t>Servo_SetAngle(angle);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}</w:t>
      </w:r>
    </w:p>
    <w:p w:rsidR="00D37910" w:rsidRPr="004F27EA" w:rsidRDefault="00D37910" w:rsidP="00D37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}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 этом примере команды имеют формат "COMMAND:PARAMETER". STM32 принимает команду, определяет её тип и выполняет соответствующее действие.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 курсе 3 (Python и сетевое управление) мы реализуем парсинг этих пакетов на Orange Pi с помощью библиотеки PySerial и построим графический интерфейс для отображения данных и отправки команд.</w:t>
      </w:r>
    </w:p>
    <w:p w:rsidR="00D37910" w:rsidRPr="00AD06D1" w:rsidRDefault="00D37910" w:rsidP="00D37910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AD06D1">
        <w:rPr>
          <w:rFonts w:ascii="Times New Roman" w:hAnsi="Times New Roman" w:cs="Times New Roman"/>
          <w:color w:val="auto"/>
          <w:sz w:val="28"/>
          <w:szCs w:val="28"/>
        </w:rPr>
        <w:t>9.11. Практические рекомендации по работе с UART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При разработке приложений с использованием интерфейса UART следует соблюдать ряд правил, обеспечивающих надёжную работу канала связи.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lastRenderedPageBreak/>
        <w:t>Во-первых, всегда проверяйте согласование параметров UART. Скорость передачи, длина слова, бит чётности и количество стоповых битов должны быть идентичны на обеих сторонах. Рассогласование даже по одному параметру приведёт к полной неработоспособности связи.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Во-вторых, используйте внешние подтягивающие резисторы на линиях TX и RX, если устройства имеют разные напряжения питания. Хотя выводы STM32 толерантны к 5 В, рекомендуется использовать преобразователи уровней для обеспечения надёжной связи.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В-третьих, избегайте слишком длинных линий UART. Максимальная длина зависит от скорости передачи и качества кабеля, но обычно не превышает 1-2 метра для скоростей до 115200 бод. Для увеличения длины можно использовать преобразователи в дифференциальный сигнал (RS-485).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В-четвёртых, используйте асинхронный режим с прерываниями или DMA для приёма данных. Блокирующий режим неприемлем в реальных приложениях, так как он блокирует выполнение программы на неопределённое время.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В-пятых, реализуйте контроль целостности данных. Даже при надёжных линиях связи возможны одиночные ошибки. Простейший способ — добавление контрольной суммы к каждому пакету. Более надёжный способ — использование CRC (Cyclic Redundancy Check).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В-шестых, предусматривайте обработку ошибок. Функции HAL возвращают коды ошибок (HAL_ERROR, HAL_TIMEOUT), которые необходимо проверять. При обнаружении ошибки следует выполнить сброс модуля UART или повторную передачу.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В-седьмых, используйте буферизацию приёма. Приём данных в кольцевой буфер с последующей обработкой в основном цикле позволяет избежать потери данных и обеспечивает предсказуемое время выполнения.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В-восьмых, при отладке UART используйте осциллограф или логический анализатор для анализа сигналов на линиях TX и RX. Это позволяет визуально оценить форму сигналов, правильность стартовых и стоповых битов, наличие ошибок.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В-девятых, учитывайте задержки при передаче. Передача одного байта на скорости 115200 бод занимает примерно 87 мкс (10 бит: 1 стартовый + 8 данных + 1 стоповый). При передаче длинных строк или больших объёмов данных эти задержки могут накапливаться.</w:t>
      </w:r>
    </w:p>
    <w:p w:rsidR="00D37910" w:rsidRPr="004F27EA" w:rsidRDefault="00D37910" w:rsidP="00D379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27EA">
        <w:rPr>
          <w:rFonts w:ascii="Times New Roman" w:hAnsi="Times New Roman" w:cs="Times New Roman"/>
          <w:sz w:val="28"/>
          <w:szCs w:val="28"/>
        </w:rPr>
        <w:t>В-десятых, при организации связи с Orange Pi предусмотрите механизм повторной передачи при потере пакетов. В простейшем случае можно использовать таймаут: если Orange Pi не получил пакет в течение заданного времени, он запрашивает повторную передачу.</w:t>
      </w:r>
    </w:p>
    <w:p w:rsidR="00D37910" w:rsidRPr="00AD06D1" w:rsidRDefault="00D37910" w:rsidP="00D3791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D06D1">
        <w:rPr>
          <w:rFonts w:ascii="Times New Roman" w:hAnsi="Times New Roman" w:cs="Times New Roman"/>
          <w:color w:val="auto"/>
          <w:sz w:val="28"/>
          <w:szCs w:val="28"/>
        </w:rPr>
        <w:lastRenderedPageBreak/>
        <w:t>Контрольные вопросы для самопроверки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Что такое UART и в чём его основные преимущества перед другими последовательными интерфейсами?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Какие линии используются в интерфейсе UART и как они соединяются между двумя устройствами?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Опишите структуру передаваемого байта в UART. Какую роль играют стартовый и стоповый биты?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Какие основные параметры необходимо настроить для работы UART? Что такое Baud Rate?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Почему передающая и принимающая стороны должны использовать одинаковую скорость передачи? Какова допустимая погрешность?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Какие дополнительные режимы поддерживает модуль USART в STM32 помимо базового UART?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 рассчитать значение делителя скорости передачи в STM32 для заданной скорости Baud Rate?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D06D1">
        <w:rPr>
          <w:rFonts w:ascii="Times New Roman" w:hAnsi="Times New Roman" w:cs="Times New Roman"/>
          <w:sz w:val="28"/>
          <w:szCs w:val="28"/>
        </w:rPr>
        <w:t>В</w:t>
      </w:r>
      <w:r w:rsidRPr="00AD06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D06D1">
        <w:rPr>
          <w:rFonts w:ascii="Times New Roman" w:hAnsi="Times New Roman" w:cs="Times New Roman"/>
          <w:sz w:val="28"/>
          <w:szCs w:val="28"/>
        </w:rPr>
        <w:t>чём</w:t>
      </w:r>
      <w:r w:rsidRPr="00AD06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D06D1">
        <w:rPr>
          <w:rFonts w:ascii="Times New Roman" w:hAnsi="Times New Roman" w:cs="Times New Roman"/>
          <w:sz w:val="28"/>
          <w:szCs w:val="28"/>
        </w:rPr>
        <w:t>разница</w:t>
      </w:r>
      <w:r w:rsidRPr="00AD06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D06D1">
        <w:rPr>
          <w:rFonts w:ascii="Times New Roman" w:hAnsi="Times New Roman" w:cs="Times New Roman"/>
          <w:sz w:val="28"/>
          <w:szCs w:val="28"/>
        </w:rPr>
        <w:t>между</w:t>
      </w:r>
      <w:r w:rsidRPr="00AD06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D06D1">
        <w:rPr>
          <w:rFonts w:ascii="Times New Roman" w:hAnsi="Times New Roman" w:cs="Times New Roman"/>
          <w:sz w:val="28"/>
          <w:szCs w:val="28"/>
        </w:rPr>
        <w:t>функциями</w:t>
      </w:r>
      <w:r w:rsidRPr="00AD06D1">
        <w:rPr>
          <w:rFonts w:ascii="Times New Roman" w:hAnsi="Times New Roman" w:cs="Times New Roman"/>
          <w:sz w:val="28"/>
          <w:szCs w:val="28"/>
          <w:lang w:val="en-US"/>
        </w:rPr>
        <w:t xml:space="preserve"> HAL_UART_Transmit() </w:t>
      </w:r>
      <w:r w:rsidRPr="00AD06D1">
        <w:rPr>
          <w:rFonts w:ascii="Times New Roman" w:hAnsi="Times New Roman" w:cs="Times New Roman"/>
          <w:sz w:val="28"/>
          <w:szCs w:val="28"/>
        </w:rPr>
        <w:t>и</w:t>
      </w:r>
      <w:r w:rsidRPr="00AD06D1">
        <w:rPr>
          <w:rFonts w:ascii="Times New Roman" w:hAnsi="Times New Roman" w:cs="Times New Roman"/>
          <w:sz w:val="28"/>
          <w:szCs w:val="28"/>
          <w:lang w:val="en-US"/>
        </w:rPr>
        <w:t xml:space="preserve"> HAL_UART_Transmit_IT()?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Почему функция HAL_UART_Receive() может привести к блокировке программы? Как этого избежать?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 реализовать асинхронный приём строк неизвестной длины с использованием прерываний?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Какую роль играет callback-функция HAL_UART_RxCpltCallback() и почему её код должен выполняться быстро?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Опишите концепцию распределённой системы: какие задачи выполняет STM32, а какие — Orange Pi?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Почему для связи между STM32 и Orange Pi используется именно UART, а не I2C или SPI?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Какие форматы пакетов данных можно использовать для передачи показаний датчиков с STM32 на Orange Pi?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 реализовать простой протокол команд для управления исполнительными устройствами через UART?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Какие практические рекомендации следует соблюдать при проектировании канала связи UART?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 проверить работоспособность UART с помощью режима «эхо»?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Какие ошибки могут возникнуть при работе с UART и как их диагностировать?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 организовать контроль целостности данных при передаче по UART?</w:t>
      </w:r>
    </w:p>
    <w:p w:rsidR="00D37910" w:rsidRPr="00AD06D1" w:rsidRDefault="00D37910" w:rsidP="00D379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6D1">
        <w:rPr>
          <w:rFonts w:ascii="Times New Roman" w:hAnsi="Times New Roman" w:cs="Times New Roman"/>
          <w:sz w:val="28"/>
          <w:szCs w:val="28"/>
        </w:rPr>
        <w:t>Какие преимущества даёт использование DMA для работы с UART?</w:t>
      </w:r>
    </w:p>
    <w:p w:rsidR="00FB5D55" w:rsidRDefault="00D37910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6383E"/>
    <w:multiLevelType w:val="hybridMultilevel"/>
    <w:tmpl w:val="E1BED3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910"/>
    <w:rsid w:val="004C740E"/>
    <w:rsid w:val="00D37910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BA2C32-3815-47C5-AA81-B58E45863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79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379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79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3791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D37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3963</Words>
  <Characters>22595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2026-08-17T06:21:00Z</dcterms:created>
  <dcterms:modified xsi:type="dcterms:W3CDTF">2026-08-17T06:21:00Z</dcterms:modified>
</cp:coreProperties>
</file>