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2CB1" w:rsidRPr="00631590" w:rsidRDefault="00072CB1" w:rsidP="00072CB1">
      <w:pPr>
        <w:pStyle w:val="1"/>
        <w:rPr>
          <w:rFonts w:ascii="Times New Roman" w:hAnsi="Times New Roman" w:cs="Times New Roman"/>
          <w:b/>
          <w:color w:val="auto"/>
        </w:rPr>
      </w:pPr>
      <w:r w:rsidRPr="00631590">
        <w:rPr>
          <w:rFonts w:ascii="Times New Roman" w:hAnsi="Times New Roman" w:cs="Times New Roman"/>
          <w:b/>
          <w:color w:val="auto"/>
        </w:rPr>
        <w:t>Тема 8. Однопроводные интерфейсы. Датчики среды</w:t>
      </w:r>
    </w:p>
    <w:p w:rsidR="00072CB1" w:rsidRPr="00631590" w:rsidRDefault="00072CB1" w:rsidP="00072CB1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631590">
        <w:rPr>
          <w:rFonts w:ascii="Times New Roman" w:hAnsi="Times New Roman" w:cs="Times New Roman"/>
          <w:color w:val="auto"/>
          <w:sz w:val="28"/>
          <w:szCs w:val="28"/>
        </w:rPr>
        <w:t>8.1. Особенности однопроводных интерфейсов связи</w:t>
      </w:r>
    </w:p>
    <w:p w:rsidR="00072CB1" w:rsidRPr="00631590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590">
        <w:rPr>
          <w:rFonts w:ascii="Times New Roman" w:hAnsi="Times New Roman" w:cs="Times New Roman"/>
          <w:sz w:val="28"/>
          <w:szCs w:val="28"/>
        </w:rPr>
        <w:t>В мире встраиваемых систем существует множество протоколов обмена данными, каждый из которых оптимизирован под определённые задачи. Если интерфейс I2C требует двух проводов (SDA и SCL), а SPI — четырёх (MOSI, MISO, SCK, CS), то однопроводные интерфейсы используют всего одну сигнальную линию для обмена данными. Это делает их исключительно экономичными с точки зрения ресурсов микроконтроллера и разводки печатной платы.</w:t>
      </w:r>
    </w:p>
    <w:p w:rsidR="00072CB1" w:rsidRPr="00631590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590">
        <w:rPr>
          <w:rFonts w:ascii="Times New Roman" w:hAnsi="Times New Roman" w:cs="Times New Roman"/>
          <w:sz w:val="28"/>
          <w:szCs w:val="28"/>
        </w:rPr>
        <w:t xml:space="preserve">Одним из наиболее известных однопроводных протоколов является 1-Wire, разработанный компанией </w:t>
      </w:r>
      <w:proofErr w:type="spellStart"/>
      <w:r w:rsidRPr="00631590">
        <w:rPr>
          <w:rFonts w:ascii="Times New Roman" w:hAnsi="Times New Roman" w:cs="Times New Roman"/>
          <w:sz w:val="28"/>
          <w:szCs w:val="28"/>
        </w:rPr>
        <w:t>Dallas</w:t>
      </w:r>
      <w:proofErr w:type="spellEnd"/>
      <w:r w:rsidRPr="006315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1590">
        <w:rPr>
          <w:rFonts w:ascii="Times New Roman" w:hAnsi="Times New Roman" w:cs="Times New Roman"/>
          <w:sz w:val="28"/>
          <w:szCs w:val="28"/>
        </w:rPr>
        <w:t>Semiconductor</w:t>
      </w:r>
      <w:proofErr w:type="spellEnd"/>
      <w:r w:rsidRPr="00631590">
        <w:rPr>
          <w:rFonts w:ascii="Times New Roman" w:hAnsi="Times New Roman" w:cs="Times New Roman"/>
          <w:sz w:val="28"/>
          <w:szCs w:val="28"/>
        </w:rPr>
        <w:t xml:space="preserve"> (ныне </w:t>
      </w:r>
      <w:proofErr w:type="spellStart"/>
      <w:r w:rsidRPr="00631590">
        <w:rPr>
          <w:rFonts w:ascii="Times New Roman" w:hAnsi="Times New Roman" w:cs="Times New Roman"/>
          <w:sz w:val="28"/>
          <w:szCs w:val="28"/>
        </w:rPr>
        <w:t>Maxim</w:t>
      </w:r>
      <w:proofErr w:type="spellEnd"/>
      <w:r w:rsidRPr="006315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1590">
        <w:rPr>
          <w:rFonts w:ascii="Times New Roman" w:hAnsi="Times New Roman" w:cs="Times New Roman"/>
          <w:sz w:val="28"/>
          <w:szCs w:val="28"/>
        </w:rPr>
        <w:t>Integrated</w:t>
      </w:r>
      <w:proofErr w:type="spellEnd"/>
      <w:r w:rsidRPr="00631590">
        <w:rPr>
          <w:rFonts w:ascii="Times New Roman" w:hAnsi="Times New Roman" w:cs="Times New Roman"/>
          <w:sz w:val="28"/>
          <w:szCs w:val="28"/>
        </w:rPr>
        <w:t>). Этот протокол позволяет подключать к одной линии до 127 устройств, каждое из которых имеет уникальный 64-битный серийный номер. Однако в контексте работы с датчиками среды чаще всего используется упрощённый вариант однопроводного протокола, реализованный в датчиках семейства DHT (DHT11, DHT22, DHT21).</w:t>
      </w:r>
    </w:p>
    <w:p w:rsidR="00072CB1" w:rsidRPr="00631590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590">
        <w:rPr>
          <w:rFonts w:ascii="Times New Roman" w:hAnsi="Times New Roman" w:cs="Times New Roman"/>
          <w:sz w:val="28"/>
          <w:szCs w:val="28"/>
        </w:rPr>
        <w:t>Однопроводные интерфейсы имеют ряд преимуществ: минимальное количество выводов микроконтроллера, простота разводки печатной платы, низкая стоимость датчиков. Однако у них есть и недостатки: относительно низкая скорость передачи данных, необходимость точного соблюдения временных интервалов, невозможность одновременной работы нескольких устройств на одной линии (в случае с DHT).</w:t>
      </w:r>
    </w:p>
    <w:p w:rsidR="00072CB1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590">
        <w:rPr>
          <w:rFonts w:ascii="Times New Roman" w:hAnsi="Times New Roman" w:cs="Times New Roman"/>
          <w:sz w:val="28"/>
          <w:szCs w:val="28"/>
        </w:rPr>
        <w:t>Датчики температуры и влажности семейства DHT являются одними из наиболее популярных в учебных и любительских проектах. Они обеспечивают измерение температуры с точностью ±2°C и влажности с точностью ±5% (для DHT11) или ±2°C и ±2% (для DHT22). Датчики выдают откалиброванный цифровой сигнал, что упрощает их интеграцию с микроконтроллерами.</w:t>
      </w:r>
    </w:p>
    <w:p w:rsidR="00072CB1" w:rsidRPr="00631590" w:rsidRDefault="00072CB1" w:rsidP="00072CB1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B0FAD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F7C4F17" wp14:editId="3EF30497">
            <wp:extent cx="5106113" cy="386769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06113" cy="3867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1590">
        <w:rPr>
          <w:rFonts w:ascii="Times New Roman" w:hAnsi="Times New Roman" w:cs="Times New Roman"/>
          <w:sz w:val="28"/>
          <w:szCs w:val="28"/>
        </w:rPr>
        <w:t>Рисун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631590">
        <w:rPr>
          <w:rFonts w:ascii="Times New Roman" w:hAnsi="Times New Roman" w:cs="Times New Roman"/>
          <w:sz w:val="28"/>
          <w:szCs w:val="28"/>
        </w:rPr>
        <w:t xml:space="preserve"> 8.1 — Внешний вид датчика DHT11 и схема его подключения к STM32</w:t>
      </w:r>
    </w:p>
    <w:p w:rsidR="00072CB1" w:rsidRPr="009B0FAD" w:rsidRDefault="00072CB1" w:rsidP="00072CB1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9B0FAD">
        <w:rPr>
          <w:rFonts w:ascii="Times New Roman" w:hAnsi="Times New Roman" w:cs="Times New Roman"/>
          <w:color w:val="auto"/>
          <w:sz w:val="28"/>
          <w:szCs w:val="28"/>
        </w:rPr>
        <w:t>8.2. Устройство и принцип работы датчика DHT11</w:t>
      </w:r>
    </w:p>
    <w:p w:rsidR="00072CB1" w:rsidRPr="00631590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590">
        <w:rPr>
          <w:rFonts w:ascii="Times New Roman" w:hAnsi="Times New Roman" w:cs="Times New Roman"/>
          <w:sz w:val="28"/>
          <w:szCs w:val="28"/>
        </w:rPr>
        <w:t>Датчик DHT11 представляет собой комбинированный сенсор, измеряющий температуру и относительную влажность. Внутри модуля расположены три основных компонента: термистор для измерения температуры, ёмкостной сенсор для измерения влажности и встроенный микроконтроллер для обработки и передачи данных.</w:t>
      </w:r>
    </w:p>
    <w:p w:rsidR="00072CB1" w:rsidRPr="00631590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590">
        <w:rPr>
          <w:rFonts w:ascii="Times New Roman" w:hAnsi="Times New Roman" w:cs="Times New Roman"/>
          <w:sz w:val="28"/>
          <w:szCs w:val="28"/>
        </w:rPr>
        <w:t>Термистор NTC (</w:t>
      </w:r>
      <w:proofErr w:type="spellStart"/>
      <w:r w:rsidRPr="00631590">
        <w:rPr>
          <w:rFonts w:ascii="Times New Roman" w:hAnsi="Times New Roman" w:cs="Times New Roman"/>
          <w:sz w:val="28"/>
          <w:szCs w:val="28"/>
        </w:rPr>
        <w:t>Negative</w:t>
      </w:r>
      <w:proofErr w:type="spellEnd"/>
      <w:r w:rsidRPr="006315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1590">
        <w:rPr>
          <w:rFonts w:ascii="Times New Roman" w:hAnsi="Times New Roman" w:cs="Times New Roman"/>
          <w:sz w:val="28"/>
          <w:szCs w:val="28"/>
        </w:rPr>
        <w:t>Temperature</w:t>
      </w:r>
      <w:proofErr w:type="spellEnd"/>
      <w:r w:rsidRPr="006315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1590">
        <w:rPr>
          <w:rFonts w:ascii="Times New Roman" w:hAnsi="Times New Roman" w:cs="Times New Roman"/>
          <w:sz w:val="28"/>
          <w:szCs w:val="28"/>
        </w:rPr>
        <w:t>Coefficient</w:t>
      </w:r>
      <w:proofErr w:type="spellEnd"/>
      <w:r w:rsidRPr="00631590">
        <w:rPr>
          <w:rFonts w:ascii="Times New Roman" w:hAnsi="Times New Roman" w:cs="Times New Roman"/>
          <w:sz w:val="28"/>
          <w:szCs w:val="28"/>
        </w:rPr>
        <w:t>) — это резистор, сопротивление которого уменьшается с повышением температуры. Встроенный микроконтроллер датчика измеряет сопротивление термистора и преобразует его в значение температуры по заранее известной характеристической кривой. Результат передаётся в цифровом виде по однопроводной линии.</w:t>
      </w:r>
    </w:p>
    <w:p w:rsidR="00072CB1" w:rsidRPr="00631590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590">
        <w:rPr>
          <w:rFonts w:ascii="Times New Roman" w:hAnsi="Times New Roman" w:cs="Times New Roman"/>
          <w:sz w:val="28"/>
          <w:szCs w:val="28"/>
        </w:rPr>
        <w:t>Ёмкостной сенсор влажности использует диэлектрик, чувствительный к влаге. При изменении влажности воздуха изменяется ёмкость этого сенсора. Встроенный микроконтроллер измеряет время зарядки и разрядки конденсатора и преобразует его в значение относительной влажности в процентах.</w:t>
      </w:r>
    </w:p>
    <w:p w:rsidR="00072CB1" w:rsidRPr="00631590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590">
        <w:rPr>
          <w:rFonts w:ascii="Times New Roman" w:hAnsi="Times New Roman" w:cs="Times New Roman"/>
          <w:sz w:val="28"/>
          <w:szCs w:val="28"/>
        </w:rPr>
        <w:t>Встроенный микроконтроллер выполняет калибровку показаний, линейную коррекцию и формирует цифровой сигнал для передачи. Обновление данных происходит раз в секунду. Полный цикл передачи 40 бит данных занимает около 4 миллисекунд.</w:t>
      </w:r>
    </w:p>
    <w:p w:rsidR="00072CB1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590">
        <w:rPr>
          <w:rFonts w:ascii="Times New Roman" w:hAnsi="Times New Roman" w:cs="Times New Roman"/>
          <w:sz w:val="28"/>
          <w:szCs w:val="28"/>
        </w:rPr>
        <w:lastRenderedPageBreak/>
        <w:t>Датчик DHT11 имеет следующие характеристики: — Диапазон измерения влажности: 20–90% RH; — Диапазон измерения температуры: 0–50°C; — Точность влажности: ±5% RH; — Точность температуры: ±2°C; — Разрешение: 1% RH, 1°C; — Период обновления: 1 секунда; — Напряжение питания: 3.3–5.5 В; — Потребление тока: 0.5–2.5 мА.</w:t>
      </w:r>
    </w:p>
    <w:p w:rsidR="00072CB1" w:rsidRPr="00631590" w:rsidRDefault="00072CB1" w:rsidP="00072CB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B0FAD">
        <w:rPr>
          <w:noProof/>
        </w:rPr>
        <w:drawing>
          <wp:inline distT="0" distB="0" distL="0" distR="0" wp14:anchorId="0C03E987" wp14:editId="0D229D43">
            <wp:extent cx="5940425" cy="2668905"/>
            <wp:effectExtent l="0" t="0" r="317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68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1590">
        <w:rPr>
          <w:rFonts w:ascii="Times New Roman" w:hAnsi="Times New Roman" w:cs="Times New Roman"/>
          <w:sz w:val="28"/>
          <w:szCs w:val="28"/>
        </w:rPr>
        <w:t>Рисун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631590">
        <w:rPr>
          <w:rFonts w:ascii="Times New Roman" w:hAnsi="Times New Roman" w:cs="Times New Roman"/>
          <w:sz w:val="28"/>
          <w:szCs w:val="28"/>
        </w:rPr>
        <w:t xml:space="preserve"> 8.2 — Внутренняя структура датчика DHT11 с выделенными компонентами</w:t>
      </w:r>
    </w:p>
    <w:p w:rsidR="00072CB1" w:rsidRPr="009B0FAD" w:rsidRDefault="00072CB1" w:rsidP="00072CB1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9B0FAD">
        <w:rPr>
          <w:rFonts w:ascii="Times New Roman" w:hAnsi="Times New Roman" w:cs="Times New Roman"/>
          <w:color w:val="auto"/>
          <w:sz w:val="28"/>
          <w:szCs w:val="28"/>
        </w:rPr>
        <w:t>8.3. Протокол обмена данными DHT11</w:t>
      </w:r>
    </w:p>
    <w:p w:rsidR="00072CB1" w:rsidRPr="00631590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590">
        <w:rPr>
          <w:rFonts w:ascii="Times New Roman" w:hAnsi="Times New Roman" w:cs="Times New Roman"/>
          <w:sz w:val="28"/>
          <w:szCs w:val="28"/>
        </w:rPr>
        <w:t>Протокол обмена данными с датчиком DHT11 основан на точном соблюдении временных интервалов. Микроконтроллер инициирует запрос данных, после чего датчик отвечает, передавая 40 бит информации.</w:t>
      </w:r>
    </w:p>
    <w:p w:rsidR="00072CB1" w:rsidRPr="00631590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590">
        <w:rPr>
          <w:rFonts w:ascii="Times New Roman" w:hAnsi="Times New Roman" w:cs="Times New Roman"/>
          <w:sz w:val="28"/>
          <w:szCs w:val="28"/>
        </w:rPr>
        <w:t>Формат данных состоит из пяти байтов (40 бит): — Байт 1: целая часть влажности (8 бит); — Байт 2: десятичная часть влажности (8 бит, для DHT11 всегда 0); — Байт 3: целая часть температуры (8 бит); — Байт 4: десятичная часть температуры (8 бит, для DHT11 всегда 0); — Байт 5: контрольная сумма (8 бит).</w:t>
      </w:r>
    </w:p>
    <w:p w:rsidR="00072CB1" w:rsidRPr="00631590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590">
        <w:rPr>
          <w:rFonts w:ascii="Times New Roman" w:hAnsi="Times New Roman" w:cs="Times New Roman"/>
          <w:sz w:val="28"/>
          <w:szCs w:val="28"/>
        </w:rPr>
        <w:t xml:space="preserve">Контрольная сумма вычисляется как младшие 8 бит суммы первых четырёх байтов: </w:t>
      </w:r>
      <w:proofErr w:type="spellStart"/>
      <w:r w:rsidRPr="00631590">
        <w:rPr>
          <w:rFonts w:ascii="Times New Roman" w:hAnsi="Times New Roman" w:cs="Times New Roman"/>
          <w:sz w:val="28"/>
          <w:szCs w:val="28"/>
        </w:rPr>
        <w:t>checksum</w:t>
      </w:r>
      <w:proofErr w:type="spellEnd"/>
      <w:r w:rsidRPr="00631590">
        <w:rPr>
          <w:rFonts w:ascii="Times New Roman" w:hAnsi="Times New Roman" w:cs="Times New Roman"/>
          <w:sz w:val="28"/>
          <w:szCs w:val="28"/>
        </w:rPr>
        <w:t xml:space="preserve"> = (byte1 + byte2 + byte3 + byte4) &amp; 0xFF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1590">
        <w:rPr>
          <w:rFonts w:ascii="Times New Roman" w:hAnsi="Times New Roman" w:cs="Times New Roman"/>
          <w:sz w:val="28"/>
          <w:szCs w:val="28"/>
        </w:rPr>
        <w:t>Если контрольная сумма не совпадает с принятым значением, данные считаются некорректными, и необходимо повторить запрос.</w:t>
      </w:r>
    </w:p>
    <w:p w:rsidR="00072CB1" w:rsidRPr="00631590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590">
        <w:rPr>
          <w:rFonts w:ascii="Times New Roman" w:hAnsi="Times New Roman" w:cs="Times New Roman"/>
          <w:sz w:val="28"/>
          <w:szCs w:val="28"/>
        </w:rPr>
        <w:t>Процесс обмена данными состоит из нескольких этапов:</w:t>
      </w:r>
    </w:p>
    <w:p w:rsidR="00072CB1" w:rsidRPr="00631590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590">
        <w:rPr>
          <w:rFonts w:ascii="Times New Roman" w:hAnsi="Times New Roman" w:cs="Times New Roman"/>
          <w:sz w:val="28"/>
          <w:szCs w:val="28"/>
        </w:rPr>
        <w:t>Этап 1. Инициация запроса. Микроконтроллер удерживает линию данных в низком уровне не менее 18 миллисекунд, затем отпускает линию (устанавливает высокий уровень). Это сигнал для датчика о начале запроса.</w:t>
      </w:r>
    </w:p>
    <w:p w:rsidR="00072CB1" w:rsidRPr="00631590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590">
        <w:rPr>
          <w:rFonts w:ascii="Times New Roman" w:hAnsi="Times New Roman" w:cs="Times New Roman"/>
          <w:sz w:val="28"/>
          <w:szCs w:val="28"/>
        </w:rPr>
        <w:t xml:space="preserve">Этап 2. Ответ датчика. Датчик отвечает, удерживая линию в низком уровне 80 </w:t>
      </w:r>
      <w:proofErr w:type="spellStart"/>
      <w:r w:rsidRPr="00631590">
        <w:rPr>
          <w:rFonts w:ascii="Times New Roman" w:hAnsi="Times New Roman" w:cs="Times New Roman"/>
          <w:sz w:val="28"/>
          <w:szCs w:val="28"/>
        </w:rPr>
        <w:t>мкс</w:t>
      </w:r>
      <w:proofErr w:type="spellEnd"/>
      <w:r w:rsidRPr="00631590">
        <w:rPr>
          <w:rFonts w:ascii="Times New Roman" w:hAnsi="Times New Roman" w:cs="Times New Roman"/>
          <w:sz w:val="28"/>
          <w:szCs w:val="28"/>
        </w:rPr>
        <w:t xml:space="preserve">, затем в высоком уровне 80 </w:t>
      </w:r>
      <w:proofErr w:type="spellStart"/>
      <w:r w:rsidRPr="00631590">
        <w:rPr>
          <w:rFonts w:ascii="Times New Roman" w:hAnsi="Times New Roman" w:cs="Times New Roman"/>
          <w:sz w:val="28"/>
          <w:szCs w:val="28"/>
        </w:rPr>
        <w:t>мкс</w:t>
      </w:r>
      <w:proofErr w:type="spellEnd"/>
      <w:r w:rsidRPr="00631590">
        <w:rPr>
          <w:rFonts w:ascii="Times New Roman" w:hAnsi="Times New Roman" w:cs="Times New Roman"/>
          <w:sz w:val="28"/>
          <w:szCs w:val="28"/>
        </w:rPr>
        <w:t>. Это подтверждение готовности к передаче данных.</w:t>
      </w:r>
    </w:p>
    <w:p w:rsidR="00072CB1" w:rsidRPr="00631590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590">
        <w:rPr>
          <w:rFonts w:ascii="Times New Roman" w:hAnsi="Times New Roman" w:cs="Times New Roman"/>
          <w:sz w:val="28"/>
          <w:szCs w:val="28"/>
        </w:rPr>
        <w:t xml:space="preserve">Этап 3. Передача данных. Каждый из 40 бит передаётся следующим образом: датчик удерживает линию в низком уровне 50 </w:t>
      </w:r>
      <w:proofErr w:type="spellStart"/>
      <w:r w:rsidRPr="00631590">
        <w:rPr>
          <w:rFonts w:ascii="Times New Roman" w:hAnsi="Times New Roman" w:cs="Times New Roman"/>
          <w:sz w:val="28"/>
          <w:szCs w:val="28"/>
        </w:rPr>
        <w:t>мкс</w:t>
      </w:r>
      <w:proofErr w:type="spellEnd"/>
      <w:r w:rsidRPr="00631590">
        <w:rPr>
          <w:rFonts w:ascii="Times New Roman" w:hAnsi="Times New Roman" w:cs="Times New Roman"/>
          <w:sz w:val="28"/>
          <w:szCs w:val="28"/>
        </w:rPr>
        <w:t xml:space="preserve">, затем в высоком </w:t>
      </w:r>
      <w:r w:rsidRPr="00631590">
        <w:rPr>
          <w:rFonts w:ascii="Times New Roman" w:hAnsi="Times New Roman" w:cs="Times New Roman"/>
          <w:sz w:val="28"/>
          <w:szCs w:val="28"/>
        </w:rPr>
        <w:lastRenderedPageBreak/>
        <w:t xml:space="preserve">уровне. Длительность высокого уровня определяет значение бита: — 26–28 </w:t>
      </w:r>
      <w:proofErr w:type="spellStart"/>
      <w:r w:rsidRPr="00631590">
        <w:rPr>
          <w:rFonts w:ascii="Times New Roman" w:hAnsi="Times New Roman" w:cs="Times New Roman"/>
          <w:sz w:val="28"/>
          <w:szCs w:val="28"/>
        </w:rPr>
        <w:t>мкс</w:t>
      </w:r>
      <w:proofErr w:type="spellEnd"/>
      <w:r w:rsidRPr="00631590">
        <w:rPr>
          <w:rFonts w:ascii="Times New Roman" w:hAnsi="Times New Roman" w:cs="Times New Roman"/>
          <w:sz w:val="28"/>
          <w:szCs w:val="28"/>
        </w:rPr>
        <w:t xml:space="preserve"> — бит равен 0; — 70 </w:t>
      </w:r>
      <w:proofErr w:type="spellStart"/>
      <w:r w:rsidRPr="00631590">
        <w:rPr>
          <w:rFonts w:ascii="Times New Roman" w:hAnsi="Times New Roman" w:cs="Times New Roman"/>
          <w:sz w:val="28"/>
          <w:szCs w:val="28"/>
        </w:rPr>
        <w:t>мкс</w:t>
      </w:r>
      <w:proofErr w:type="spellEnd"/>
      <w:r w:rsidRPr="00631590">
        <w:rPr>
          <w:rFonts w:ascii="Times New Roman" w:hAnsi="Times New Roman" w:cs="Times New Roman"/>
          <w:sz w:val="28"/>
          <w:szCs w:val="28"/>
        </w:rPr>
        <w:t xml:space="preserve"> — бит равен 1.</w:t>
      </w:r>
    </w:p>
    <w:p w:rsidR="00072CB1" w:rsidRPr="00631590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590">
        <w:rPr>
          <w:rFonts w:ascii="Times New Roman" w:hAnsi="Times New Roman" w:cs="Times New Roman"/>
          <w:sz w:val="28"/>
          <w:szCs w:val="28"/>
        </w:rPr>
        <w:t xml:space="preserve">Этап 4. Завершение. После передачи всех 40 бит датчик удерживает линию в низком уровне 50 </w:t>
      </w:r>
      <w:proofErr w:type="spellStart"/>
      <w:r w:rsidRPr="00631590">
        <w:rPr>
          <w:rFonts w:ascii="Times New Roman" w:hAnsi="Times New Roman" w:cs="Times New Roman"/>
          <w:sz w:val="28"/>
          <w:szCs w:val="28"/>
        </w:rPr>
        <w:t>мкс</w:t>
      </w:r>
      <w:proofErr w:type="spellEnd"/>
      <w:r w:rsidRPr="00631590">
        <w:rPr>
          <w:rFonts w:ascii="Times New Roman" w:hAnsi="Times New Roman" w:cs="Times New Roman"/>
          <w:sz w:val="28"/>
          <w:szCs w:val="28"/>
        </w:rPr>
        <w:t>, затем отпускает её.</w:t>
      </w:r>
    </w:p>
    <w:p w:rsidR="00072CB1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590">
        <w:rPr>
          <w:rFonts w:ascii="Times New Roman" w:hAnsi="Times New Roman" w:cs="Times New Roman"/>
          <w:sz w:val="28"/>
          <w:szCs w:val="28"/>
        </w:rPr>
        <w:t xml:space="preserve">Критически важным является точное соблюдение временных интервалов. Отклонения более чем на ±5 </w:t>
      </w:r>
      <w:proofErr w:type="spellStart"/>
      <w:r w:rsidRPr="00631590">
        <w:rPr>
          <w:rFonts w:ascii="Times New Roman" w:hAnsi="Times New Roman" w:cs="Times New Roman"/>
          <w:sz w:val="28"/>
          <w:szCs w:val="28"/>
        </w:rPr>
        <w:t>мкс</w:t>
      </w:r>
      <w:proofErr w:type="spellEnd"/>
      <w:r w:rsidRPr="00631590">
        <w:rPr>
          <w:rFonts w:ascii="Times New Roman" w:hAnsi="Times New Roman" w:cs="Times New Roman"/>
          <w:sz w:val="28"/>
          <w:szCs w:val="28"/>
        </w:rPr>
        <w:t xml:space="preserve"> могут привести к ошибкам чтения данных. Для обеспечения точности необходимо использовать таймеры с высоким разрешением или измерять длительность импульсов с помощью счётчика тактов процессора.</w:t>
      </w:r>
    </w:p>
    <w:p w:rsidR="00072CB1" w:rsidRPr="00631590" w:rsidRDefault="00072CB1" w:rsidP="00072CB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3F7D62E" wp14:editId="55E05716">
            <wp:extent cx="5940425" cy="1882673"/>
            <wp:effectExtent l="0" t="0" r="3175" b="3810"/>
            <wp:docPr id="28" name="Рисунок 28" descr="DHT11 и DHT22 - Датчики температуры и влажности - Micro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HT11 и DHT22 - Датчики температуры и влажности - MicroPi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82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1590">
        <w:rPr>
          <w:rFonts w:ascii="Times New Roman" w:hAnsi="Times New Roman" w:cs="Times New Roman"/>
          <w:sz w:val="28"/>
          <w:szCs w:val="28"/>
        </w:rPr>
        <w:t>Рисун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631590">
        <w:rPr>
          <w:rFonts w:ascii="Times New Roman" w:hAnsi="Times New Roman" w:cs="Times New Roman"/>
          <w:sz w:val="28"/>
          <w:szCs w:val="28"/>
        </w:rPr>
        <w:t xml:space="preserve"> 8.3 — Временная диаграмма протокола обмена данными с DHT11</w:t>
      </w:r>
    </w:p>
    <w:p w:rsidR="00072CB1" w:rsidRPr="006875A0" w:rsidRDefault="00072CB1" w:rsidP="00072CB1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6875A0">
        <w:rPr>
          <w:rFonts w:ascii="Times New Roman" w:hAnsi="Times New Roman" w:cs="Times New Roman"/>
          <w:color w:val="auto"/>
          <w:sz w:val="28"/>
          <w:szCs w:val="28"/>
        </w:rPr>
        <w:t>8.4. Реализация чтения данных с DHT11</w:t>
      </w:r>
    </w:p>
    <w:p w:rsidR="00072CB1" w:rsidRPr="00631590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590">
        <w:rPr>
          <w:rFonts w:ascii="Times New Roman" w:hAnsi="Times New Roman" w:cs="Times New Roman"/>
          <w:sz w:val="28"/>
          <w:szCs w:val="28"/>
        </w:rPr>
        <w:t>Для чтения данных с датчика DHT11 необходимо реализовать функцию, которая выполняет все этапы протокола обмена. Рассмотрим основные шаги реализации.</w:t>
      </w:r>
    </w:p>
    <w:p w:rsidR="00072CB1" w:rsidRPr="00631590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590">
        <w:rPr>
          <w:rFonts w:ascii="Times New Roman" w:hAnsi="Times New Roman" w:cs="Times New Roman"/>
          <w:sz w:val="28"/>
          <w:szCs w:val="28"/>
        </w:rPr>
        <w:t>Настройка GPIO. Вывод микроконтроллера, подключённый к линии данных датчика, должен быть настроен как выход с открытым стоком (</w:t>
      </w:r>
      <w:proofErr w:type="spellStart"/>
      <w:r w:rsidRPr="00631590">
        <w:rPr>
          <w:rFonts w:ascii="Times New Roman" w:hAnsi="Times New Roman" w:cs="Times New Roman"/>
          <w:sz w:val="28"/>
          <w:szCs w:val="28"/>
        </w:rPr>
        <w:t>open-drain</w:t>
      </w:r>
      <w:proofErr w:type="spellEnd"/>
      <w:r w:rsidRPr="00631590">
        <w:rPr>
          <w:rFonts w:ascii="Times New Roman" w:hAnsi="Times New Roman" w:cs="Times New Roman"/>
          <w:sz w:val="28"/>
          <w:szCs w:val="28"/>
        </w:rPr>
        <w:t>) или как двунаправленный вывод. Для корректной работы линии необходим внешний подтягивающий резистор номиналом 4.7–10 кОм к питанию 3.3 В или 5 В.</w:t>
      </w:r>
    </w:p>
    <w:p w:rsidR="00072CB1" w:rsidRDefault="00072CB1" w:rsidP="00072C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1590">
        <w:rPr>
          <w:rFonts w:ascii="Times New Roman" w:hAnsi="Times New Roman" w:cs="Times New Roman"/>
          <w:sz w:val="28"/>
          <w:szCs w:val="28"/>
        </w:rPr>
        <w:t xml:space="preserve">Инициация запроса: </w:t>
      </w:r>
    </w:p>
    <w:p w:rsidR="00072CB1" w:rsidRDefault="00072CB1" w:rsidP="00072CB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72CB1" w:rsidRPr="00631590" w:rsidRDefault="00072CB1" w:rsidP="00072CB1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 w:rsidRPr="00631590">
        <w:rPr>
          <w:rFonts w:ascii="Times New Roman" w:hAnsi="Times New Roman" w:cs="Times New Roman"/>
          <w:sz w:val="20"/>
          <w:szCs w:val="20"/>
        </w:rPr>
        <w:t>void</w:t>
      </w:r>
      <w:proofErr w:type="spellEnd"/>
      <w:r w:rsidRPr="00631590">
        <w:rPr>
          <w:rFonts w:ascii="Times New Roman" w:hAnsi="Times New Roman" w:cs="Times New Roman"/>
          <w:sz w:val="20"/>
          <w:szCs w:val="20"/>
        </w:rPr>
        <w:t xml:space="preserve"> DHT11_Start(</w:t>
      </w:r>
      <w:proofErr w:type="spellStart"/>
      <w:r w:rsidRPr="00631590">
        <w:rPr>
          <w:rFonts w:ascii="Times New Roman" w:hAnsi="Times New Roman" w:cs="Times New Roman"/>
          <w:sz w:val="20"/>
          <w:szCs w:val="20"/>
        </w:rPr>
        <w:t>void</w:t>
      </w:r>
      <w:proofErr w:type="spellEnd"/>
      <w:r w:rsidRPr="00631590">
        <w:rPr>
          <w:rFonts w:ascii="Times New Roman" w:hAnsi="Times New Roman" w:cs="Times New Roman"/>
          <w:sz w:val="20"/>
          <w:szCs w:val="20"/>
        </w:rPr>
        <w:t xml:space="preserve">) { </w:t>
      </w:r>
    </w:p>
    <w:p w:rsidR="00072CB1" w:rsidRPr="00631590" w:rsidRDefault="00072CB1" w:rsidP="00072CB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31590">
        <w:rPr>
          <w:rFonts w:ascii="Times New Roman" w:hAnsi="Times New Roman" w:cs="Times New Roman"/>
          <w:sz w:val="20"/>
          <w:szCs w:val="20"/>
        </w:rPr>
        <w:t xml:space="preserve">// Настройка </w:t>
      </w:r>
      <w:proofErr w:type="spellStart"/>
      <w:r w:rsidRPr="00631590">
        <w:rPr>
          <w:rFonts w:ascii="Times New Roman" w:hAnsi="Times New Roman" w:cs="Times New Roman"/>
          <w:sz w:val="20"/>
          <w:szCs w:val="20"/>
        </w:rPr>
        <w:t>пина</w:t>
      </w:r>
      <w:proofErr w:type="spellEnd"/>
      <w:r w:rsidRPr="00631590">
        <w:rPr>
          <w:rFonts w:ascii="Times New Roman" w:hAnsi="Times New Roman" w:cs="Times New Roman"/>
          <w:sz w:val="20"/>
          <w:szCs w:val="20"/>
        </w:rPr>
        <w:t xml:space="preserve"> как выход </w:t>
      </w:r>
    </w:p>
    <w:p w:rsidR="00072CB1" w:rsidRPr="00631590" w:rsidRDefault="00072CB1" w:rsidP="00072CB1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GPIO_InitStruct.Pin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= DHT11_PIN; </w:t>
      </w:r>
    </w:p>
    <w:p w:rsidR="00072CB1" w:rsidRPr="00631590" w:rsidRDefault="00072CB1" w:rsidP="00072CB1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GPIO_InitStruct.Mode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= GPIO_MODE_OUTPUT_PP; </w:t>
      </w:r>
    </w:p>
    <w:p w:rsidR="00072CB1" w:rsidRPr="00631590" w:rsidRDefault="00072CB1" w:rsidP="00072CB1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GPIO_InitStruct.Speed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= GPIO_SPEED_FREQ_HIGH; 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HAL_GPIO_</w:t>
      </w:r>
      <w:proofErr w:type="gramStart"/>
      <w:r w:rsidRPr="00631590">
        <w:rPr>
          <w:rFonts w:ascii="Times New Roman" w:hAnsi="Times New Roman" w:cs="Times New Roman"/>
          <w:sz w:val="20"/>
          <w:szCs w:val="20"/>
          <w:lang w:val="en-US"/>
        </w:rPr>
        <w:t>Init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>(</w:t>
      </w:r>
      <w:proofErr w:type="gramEnd"/>
      <w:r w:rsidRPr="00631590">
        <w:rPr>
          <w:rFonts w:ascii="Times New Roman" w:hAnsi="Times New Roman" w:cs="Times New Roman"/>
          <w:sz w:val="20"/>
          <w:szCs w:val="20"/>
          <w:lang w:val="en-US"/>
        </w:rPr>
        <w:t>DHT11_PORT, &amp;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GPIO_InitStruct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>);</w:t>
      </w:r>
    </w:p>
    <w:p w:rsidR="00072CB1" w:rsidRPr="00631590" w:rsidRDefault="00072CB1" w:rsidP="00072CB1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// 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Удержание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низкого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уровня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20 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мс</w:t>
      </w:r>
      <w:proofErr w:type="spellEnd"/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HAL_GPIO_</w:t>
      </w:r>
      <w:proofErr w:type="gramStart"/>
      <w:r w:rsidRPr="00631590">
        <w:rPr>
          <w:rFonts w:ascii="Times New Roman" w:hAnsi="Times New Roman" w:cs="Times New Roman"/>
          <w:sz w:val="20"/>
          <w:szCs w:val="20"/>
          <w:lang w:val="en-US"/>
        </w:rPr>
        <w:t>WritePin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>(</w:t>
      </w:r>
      <w:proofErr w:type="gramEnd"/>
      <w:r w:rsidRPr="00631590">
        <w:rPr>
          <w:rFonts w:ascii="Times New Roman" w:hAnsi="Times New Roman" w:cs="Times New Roman"/>
          <w:sz w:val="20"/>
          <w:szCs w:val="20"/>
          <w:lang w:val="en-US"/>
        </w:rPr>
        <w:t>DHT11_PORT, DHT11_PIN, GPIO_PIN_RESET);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HAL_</w:t>
      </w:r>
      <w:proofErr w:type="gramStart"/>
      <w:r w:rsidRPr="00631590">
        <w:rPr>
          <w:rFonts w:ascii="Times New Roman" w:hAnsi="Times New Roman" w:cs="Times New Roman"/>
          <w:sz w:val="20"/>
          <w:szCs w:val="20"/>
          <w:lang w:val="en-US"/>
        </w:rPr>
        <w:t>Delay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>(</w:t>
      </w:r>
      <w:proofErr w:type="gramEnd"/>
      <w:r w:rsidRPr="00631590">
        <w:rPr>
          <w:rFonts w:ascii="Times New Roman" w:hAnsi="Times New Roman" w:cs="Times New Roman"/>
          <w:sz w:val="20"/>
          <w:szCs w:val="20"/>
          <w:lang w:val="en-US"/>
        </w:rPr>
        <w:t>20);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// 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Установка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высокого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уровня</w:t>
      </w:r>
      <w:proofErr w:type="spellEnd"/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HAL_GPIO_</w:t>
      </w:r>
      <w:proofErr w:type="gramStart"/>
      <w:r w:rsidRPr="00631590">
        <w:rPr>
          <w:rFonts w:ascii="Times New Roman" w:hAnsi="Times New Roman" w:cs="Times New Roman"/>
          <w:sz w:val="20"/>
          <w:szCs w:val="20"/>
          <w:lang w:val="en-US"/>
        </w:rPr>
        <w:t>WritePin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>(</w:t>
      </w:r>
      <w:proofErr w:type="gramEnd"/>
      <w:r w:rsidRPr="00631590">
        <w:rPr>
          <w:rFonts w:ascii="Times New Roman" w:hAnsi="Times New Roman" w:cs="Times New Roman"/>
          <w:sz w:val="20"/>
          <w:szCs w:val="20"/>
          <w:lang w:val="en-US"/>
        </w:rPr>
        <w:t>DHT11_PORT, DHT11_PIN, GPIO_PIN_SET);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31590">
        <w:rPr>
          <w:rFonts w:ascii="Times New Roman" w:hAnsi="Times New Roman" w:cs="Times New Roman"/>
          <w:sz w:val="20"/>
          <w:szCs w:val="20"/>
        </w:rPr>
        <w:t xml:space="preserve">// Задержка 30 </w:t>
      </w:r>
      <w:proofErr w:type="spellStart"/>
      <w:r w:rsidRPr="00631590">
        <w:rPr>
          <w:rFonts w:ascii="Times New Roman" w:hAnsi="Times New Roman" w:cs="Times New Roman"/>
          <w:sz w:val="20"/>
          <w:szCs w:val="20"/>
        </w:rPr>
        <w:t>мкс</w:t>
      </w:r>
      <w:proofErr w:type="spellEnd"/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>delay</w:t>
      </w:r>
      <w:r w:rsidRPr="00631590">
        <w:rPr>
          <w:rFonts w:ascii="Times New Roman" w:hAnsi="Times New Roman" w:cs="Times New Roman"/>
          <w:sz w:val="20"/>
          <w:szCs w:val="20"/>
        </w:rPr>
        <w:t>_</w:t>
      </w:r>
      <w:proofErr w:type="gramStart"/>
      <w:r w:rsidRPr="00631590">
        <w:rPr>
          <w:rFonts w:ascii="Times New Roman" w:hAnsi="Times New Roman" w:cs="Times New Roman"/>
          <w:sz w:val="20"/>
          <w:szCs w:val="20"/>
          <w:lang w:val="en-US"/>
        </w:rPr>
        <w:t>us</w:t>
      </w:r>
      <w:r w:rsidRPr="00631590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631590">
        <w:rPr>
          <w:rFonts w:ascii="Times New Roman" w:hAnsi="Times New Roman" w:cs="Times New Roman"/>
          <w:sz w:val="20"/>
          <w:szCs w:val="20"/>
        </w:rPr>
        <w:t>30);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31590">
        <w:rPr>
          <w:rFonts w:ascii="Times New Roman" w:hAnsi="Times New Roman" w:cs="Times New Roman"/>
          <w:sz w:val="20"/>
          <w:szCs w:val="20"/>
        </w:rPr>
        <w:t xml:space="preserve">// Переключение </w:t>
      </w:r>
      <w:proofErr w:type="spellStart"/>
      <w:r w:rsidRPr="00631590">
        <w:rPr>
          <w:rFonts w:ascii="Times New Roman" w:hAnsi="Times New Roman" w:cs="Times New Roman"/>
          <w:sz w:val="20"/>
          <w:szCs w:val="20"/>
        </w:rPr>
        <w:t>пина</w:t>
      </w:r>
      <w:proofErr w:type="spellEnd"/>
      <w:r w:rsidRPr="00631590">
        <w:rPr>
          <w:rFonts w:ascii="Times New Roman" w:hAnsi="Times New Roman" w:cs="Times New Roman"/>
          <w:sz w:val="20"/>
          <w:szCs w:val="20"/>
        </w:rPr>
        <w:t xml:space="preserve"> на вход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lastRenderedPageBreak/>
        <w:t>GPIO_InitStruct.Mode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= GPIO_MODE_INPUT;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GPIO_InitStruct.Pull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= GPIO_PULLUP;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HAL_GPIO_</w:t>
      </w:r>
      <w:proofErr w:type="gramStart"/>
      <w:r w:rsidRPr="00631590">
        <w:rPr>
          <w:rFonts w:ascii="Times New Roman" w:hAnsi="Times New Roman" w:cs="Times New Roman"/>
          <w:sz w:val="20"/>
          <w:szCs w:val="20"/>
          <w:lang w:val="en-US"/>
        </w:rPr>
        <w:t>Init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>(</w:t>
      </w:r>
      <w:proofErr w:type="gramEnd"/>
      <w:r w:rsidRPr="00631590">
        <w:rPr>
          <w:rFonts w:ascii="Times New Roman" w:hAnsi="Times New Roman" w:cs="Times New Roman"/>
          <w:sz w:val="20"/>
          <w:szCs w:val="20"/>
          <w:lang w:val="en-US"/>
        </w:rPr>
        <w:t>DHT11_PORT, &amp;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GPIO_InitStruct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>);</w:t>
      </w:r>
    </w:p>
    <w:p w:rsidR="00072CB1" w:rsidRDefault="00072CB1" w:rsidP="00072CB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72CB1" w:rsidRDefault="00072CB1" w:rsidP="00072CB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31590">
        <w:rPr>
          <w:rFonts w:ascii="Times New Roman" w:hAnsi="Times New Roman" w:cs="Times New Roman"/>
          <w:sz w:val="28"/>
          <w:szCs w:val="28"/>
          <w:lang w:val="en-US"/>
        </w:rPr>
        <w:t>Ожидание</w:t>
      </w:r>
      <w:proofErr w:type="spellEnd"/>
      <w:r w:rsidRPr="0063159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1590">
        <w:rPr>
          <w:rFonts w:ascii="Times New Roman" w:hAnsi="Times New Roman" w:cs="Times New Roman"/>
          <w:sz w:val="28"/>
          <w:szCs w:val="28"/>
          <w:lang w:val="en-US"/>
        </w:rPr>
        <w:t>ответа</w:t>
      </w:r>
      <w:proofErr w:type="spellEnd"/>
      <w:r w:rsidRPr="0063159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1590">
        <w:rPr>
          <w:rFonts w:ascii="Times New Roman" w:hAnsi="Times New Roman" w:cs="Times New Roman"/>
          <w:sz w:val="28"/>
          <w:szCs w:val="28"/>
          <w:lang w:val="en-US"/>
        </w:rPr>
        <w:t>датчика</w:t>
      </w:r>
      <w:proofErr w:type="spellEnd"/>
      <w:r w:rsidRPr="00631590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>uint8_t DHT11_CheckResponse(void) {</w:t>
      </w:r>
    </w:p>
    <w:p w:rsidR="00072CB1" w:rsidRPr="004F27EA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uint</w:t>
      </w:r>
      <w:proofErr w:type="spellEnd"/>
      <w:r w:rsidRPr="004F27EA">
        <w:rPr>
          <w:rFonts w:ascii="Times New Roman" w:hAnsi="Times New Roman" w:cs="Times New Roman"/>
          <w:sz w:val="20"/>
          <w:szCs w:val="20"/>
        </w:rPr>
        <w:t>16_</w:t>
      </w:r>
      <w:r w:rsidRPr="00631590">
        <w:rPr>
          <w:rFonts w:ascii="Times New Roman" w:hAnsi="Times New Roman" w:cs="Times New Roman"/>
          <w:sz w:val="20"/>
          <w:szCs w:val="20"/>
          <w:lang w:val="en-US"/>
        </w:rPr>
        <w:t>t</w:t>
      </w:r>
      <w:r w:rsidRPr="004F27EA">
        <w:rPr>
          <w:rFonts w:ascii="Times New Roman" w:hAnsi="Times New Roman" w:cs="Times New Roman"/>
          <w:sz w:val="20"/>
          <w:szCs w:val="20"/>
        </w:rPr>
        <w:t xml:space="preserve"> </w:t>
      </w:r>
      <w:r w:rsidRPr="00631590">
        <w:rPr>
          <w:rFonts w:ascii="Times New Roman" w:hAnsi="Times New Roman" w:cs="Times New Roman"/>
          <w:sz w:val="20"/>
          <w:szCs w:val="20"/>
          <w:lang w:val="en-US"/>
        </w:rPr>
        <w:t>timeout</w:t>
      </w:r>
      <w:r w:rsidRPr="004F27EA">
        <w:rPr>
          <w:rFonts w:ascii="Times New Roman" w:hAnsi="Times New Roman" w:cs="Times New Roman"/>
          <w:sz w:val="20"/>
          <w:szCs w:val="20"/>
        </w:rPr>
        <w:t xml:space="preserve"> = 0;</w:t>
      </w:r>
    </w:p>
    <w:p w:rsidR="00072CB1" w:rsidRPr="004F27EA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F27EA">
        <w:rPr>
          <w:rFonts w:ascii="Times New Roman" w:hAnsi="Times New Roman" w:cs="Times New Roman"/>
          <w:sz w:val="20"/>
          <w:szCs w:val="20"/>
        </w:rPr>
        <w:t xml:space="preserve">// Ожидание низкого уровня (80 </w:t>
      </w:r>
      <w:proofErr w:type="spellStart"/>
      <w:r w:rsidRPr="004F27EA">
        <w:rPr>
          <w:rFonts w:ascii="Times New Roman" w:hAnsi="Times New Roman" w:cs="Times New Roman"/>
          <w:sz w:val="20"/>
          <w:szCs w:val="20"/>
        </w:rPr>
        <w:t>мкс</w:t>
      </w:r>
      <w:proofErr w:type="spellEnd"/>
      <w:r w:rsidRPr="004F27EA">
        <w:rPr>
          <w:rFonts w:ascii="Times New Roman" w:hAnsi="Times New Roman" w:cs="Times New Roman"/>
          <w:sz w:val="20"/>
          <w:szCs w:val="20"/>
        </w:rPr>
        <w:t>)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>while (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HAL_GPIO_</w:t>
      </w:r>
      <w:proofErr w:type="gramStart"/>
      <w:r w:rsidRPr="00631590">
        <w:rPr>
          <w:rFonts w:ascii="Times New Roman" w:hAnsi="Times New Roman" w:cs="Times New Roman"/>
          <w:sz w:val="20"/>
          <w:szCs w:val="20"/>
          <w:lang w:val="en-US"/>
        </w:rPr>
        <w:t>ReadPin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>(</w:t>
      </w:r>
      <w:proofErr w:type="gramEnd"/>
      <w:r w:rsidRPr="00631590">
        <w:rPr>
          <w:rFonts w:ascii="Times New Roman" w:hAnsi="Times New Roman" w:cs="Times New Roman"/>
          <w:sz w:val="20"/>
          <w:szCs w:val="20"/>
          <w:lang w:val="en-US"/>
        </w:rPr>
        <w:t>DHT11_PORT, DHT11_PIN) == GPIO_PIN_SET) {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   timeout++;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   if (timeout &gt; 10000) return 0; // 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Ошибка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таймаута</w:t>
      </w:r>
      <w:proofErr w:type="spellEnd"/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31590">
        <w:rPr>
          <w:rFonts w:ascii="Times New Roman" w:hAnsi="Times New Roman" w:cs="Times New Roman"/>
          <w:sz w:val="20"/>
          <w:szCs w:val="20"/>
        </w:rPr>
        <w:t>}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>timeout</w:t>
      </w:r>
      <w:r w:rsidRPr="00631590">
        <w:rPr>
          <w:rFonts w:ascii="Times New Roman" w:hAnsi="Times New Roman" w:cs="Times New Roman"/>
          <w:sz w:val="20"/>
          <w:szCs w:val="20"/>
        </w:rPr>
        <w:t xml:space="preserve"> = 0;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31590">
        <w:rPr>
          <w:rFonts w:ascii="Times New Roman" w:hAnsi="Times New Roman" w:cs="Times New Roman"/>
          <w:sz w:val="20"/>
          <w:szCs w:val="20"/>
        </w:rPr>
        <w:t xml:space="preserve">// Ожидание высокого уровня (80 </w:t>
      </w:r>
      <w:proofErr w:type="spellStart"/>
      <w:r w:rsidRPr="00631590">
        <w:rPr>
          <w:rFonts w:ascii="Times New Roman" w:hAnsi="Times New Roman" w:cs="Times New Roman"/>
          <w:sz w:val="20"/>
          <w:szCs w:val="20"/>
        </w:rPr>
        <w:t>мкс</w:t>
      </w:r>
      <w:proofErr w:type="spellEnd"/>
      <w:r w:rsidRPr="00631590">
        <w:rPr>
          <w:rFonts w:ascii="Times New Roman" w:hAnsi="Times New Roman" w:cs="Times New Roman"/>
          <w:sz w:val="20"/>
          <w:szCs w:val="20"/>
        </w:rPr>
        <w:t>)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>while (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HAL_GPIO_</w:t>
      </w:r>
      <w:proofErr w:type="gramStart"/>
      <w:r w:rsidRPr="00631590">
        <w:rPr>
          <w:rFonts w:ascii="Times New Roman" w:hAnsi="Times New Roman" w:cs="Times New Roman"/>
          <w:sz w:val="20"/>
          <w:szCs w:val="20"/>
          <w:lang w:val="en-US"/>
        </w:rPr>
        <w:t>ReadPin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>(</w:t>
      </w:r>
      <w:proofErr w:type="gramEnd"/>
      <w:r w:rsidRPr="00631590">
        <w:rPr>
          <w:rFonts w:ascii="Times New Roman" w:hAnsi="Times New Roman" w:cs="Times New Roman"/>
          <w:sz w:val="20"/>
          <w:szCs w:val="20"/>
          <w:lang w:val="en-US"/>
        </w:rPr>
        <w:t>DHT11_PORT, DHT11_PIN) == GPIO_PIN_RESET) {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   timeout++;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   if (timeout &gt; 10000) return 0;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>}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>timeout = 0;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// 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Ожидание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окончания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ответа</w:t>
      </w:r>
      <w:proofErr w:type="spellEnd"/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>while (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HAL_GPIO_</w:t>
      </w:r>
      <w:proofErr w:type="gramStart"/>
      <w:r w:rsidRPr="00631590">
        <w:rPr>
          <w:rFonts w:ascii="Times New Roman" w:hAnsi="Times New Roman" w:cs="Times New Roman"/>
          <w:sz w:val="20"/>
          <w:szCs w:val="20"/>
          <w:lang w:val="en-US"/>
        </w:rPr>
        <w:t>ReadPin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>(</w:t>
      </w:r>
      <w:proofErr w:type="gramEnd"/>
      <w:r w:rsidRPr="00631590">
        <w:rPr>
          <w:rFonts w:ascii="Times New Roman" w:hAnsi="Times New Roman" w:cs="Times New Roman"/>
          <w:sz w:val="20"/>
          <w:szCs w:val="20"/>
          <w:lang w:val="en-US"/>
        </w:rPr>
        <w:t>DHT11_PORT, DHT11_PIN) == GPIO_PIN_SET) {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   timeout++;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   if (timeout &gt; 10000) return 0;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>}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return 1; // 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Успешный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ответ</w:t>
      </w:r>
      <w:proofErr w:type="spellEnd"/>
    </w:p>
    <w:p w:rsidR="00072CB1" w:rsidRDefault="00072CB1" w:rsidP="00072CB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72CB1" w:rsidRDefault="00072CB1" w:rsidP="00072CB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31590">
        <w:rPr>
          <w:rFonts w:ascii="Times New Roman" w:hAnsi="Times New Roman" w:cs="Times New Roman"/>
          <w:sz w:val="28"/>
          <w:szCs w:val="28"/>
          <w:lang w:val="en-US"/>
        </w:rPr>
        <w:t>Чтение</w:t>
      </w:r>
      <w:proofErr w:type="spellEnd"/>
      <w:r w:rsidRPr="0063159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1590">
        <w:rPr>
          <w:rFonts w:ascii="Times New Roman" w:hAnsi="Times New Roman" w:cs="Times New Roman"/>
          <w:sz w:val="28"/>
          <w:szCs w:val="28"/>
          <w:lang w:val="en-US"/>
        </w:rPr>
        <w:t>одного</w:t>
      </w:r>
      <w:proofErr w:type="spellEnd"/>
      <w:r w:rsidRPr="0063159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1590">
        <w:rPr>
          <w:rFonts w:ascii="Times New Roman" w:hAnsi="Times New Roman" w:cs="Times New Roman"/>
          <w:sz w:val="28"/>
          <w:szCs w:val="28"/>
          <w:lang w:val="en-US"/>
        </w:rPr>
        <w:t>бита</w:t>
      </w:r>
      <w:proofErr w:type="spellEnd"/>
      <w:r w:rsidRPr="00631590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>uint8_t DHT11_ReadBit(void) {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>uint16_t timeout = 0;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>uint16_t count = 0;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// 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Ожидание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низкого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уровня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(50 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мкс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>)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>while (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HAL_GPIO_</w:t>
      </w:r>
      <w:proofErr w:type="gramStart"/>
      <w:r w:rsidRPr="00631590">
        <w:rPr>
          <w:rFonts w:ascii="Times New Roman" w:hAnsi="Times New Roman" w:cs="Times New Roman"/>
          <w:sz w:val="20"/>
          <w:szCs w:val="20"/>
          <w:lang w:val="en-US"/>
        </w:rPr>
        <w:t>ReadPin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>(</w:t>
      </w:r>
      <w:proofErr w:type="gramEnd"/>
      <w:r w:rsidRPr="00631590">
        <w:rPr>
          <w:rFonts w:ascii="Times New Roman" w:hAnsi="Times New Roman" w:cs="Times New Roman"/>
          <w:sz w:val="20"/>
          <w:szCs w:val="20"/>
          <w:lang w:val="en-US"/>
        </w:rPr>
        <w:t>DHT11_PORT, DHT11_PIN) == GPIO_PIN_RESET) {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   timeout</w:t>
      </w:r>
      <w:r w:rsidRPr="00631590">
        <w:rPr>
          <w:rFonts w:ascii="Times New Roman" w:hAnsi="Times New Roman" w:cs="Times New Roman"/>
          <w:sz w:val="20"/>
          <w:szCs w:val="20"/>
        </w:rPr>
        <w:t>++;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31590">
        <w:rPr>
          <w:rFonts w:ascii="Times New Roman" w:hAnsi="Times New Roman" w:cs="Times New Roman"/>
          <w:sz w:val="20"/>
          <w:szCs w:val="20"/>
        </w:rPr>
        <w:t xml:space="preserve">    </w:t>
      </w:r>
      <w:r w:rsidRPr="00631590">
        <w:rPr>
          <w:rFonts w:ascii="Times New Roman" w:hAnsi="Times New Roman" w:cs="Times New Roman"/>
          <w:sz w:val="20"/>
          <w:szCs w:val="20"/>
          <w:lang w:val="en-US"/>
        </w:rPr>
        <w:t>if</w:t>
      </w:r>
      <w:r w:rsidRPr="00631590">
        <w:rPr>
          <w:rFonts w:ascii="Times New Roman" w:hAnsi="Times New Roman" w:cs="Times New Roman"/>
          <w:sz w:val="20"/>
          <w:szCs w:val="20"/>
        </w:rPr>
        <w:t xml:space="preserve"> (</w:t>
      </w:r>
      <w:r w:rsidRPr="00631590">
        <w:rPr>
          <w:rFonts w:ascii="Times New Roman" w:hAnsi="Times New Roman" w:cs="Times New Roman"/>
          <w:sz w:val="20"/>
          <w:szCs w:val="20"/>
          <w:lang w:val="en-US"/>
        </w:rPr>
        <w:t>timeout</w:t>
      </w:r>
      <w:r w:rsidRPr="00631590">
        <w:rPr>
          <w:rFonts w:ascii="Times New Roman" w:hAnsi="Times New Roman" w:cs="Times New Roman"/>
          <w:sz w:val="20"/>
          <w:szCs w:val="20"/>
        </w:rPr>
        <w:t xml:space="preserve"> &gt; 10000) </w:t>
      </w:r>
      <w:r w:rsidRPr="00631590">
        <w:rPr>
          <w:rFonts w:ascii="Times New Roman" w:hAnsi="Times New Roman" w:cs="Times New Roman"/>
          <w:sz w:val="20"/>
          <w:szCs w:val="20"/>
          <w:lang w:val="en-US"/>
        </w:rPr>
        <w:t>return</w:t>
      </w:r>
      <w:r w:rsidRPr="00631590">
        <w:rPr>
          <w:rFonts w:ascii="Times New Roman" w:hAnsi="Times New Roman" w:cs="Times New Roman"/>
          <w:sz w:val="20"/>
          <w:szCs w:val="20"/>
        </w:rPr>
        <w:t xml:space="preserve"> 0;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31590">
        <w:rPr>
          <w:rFonts w:ascii="Times New Roman" w:hAnsi="Times New Roman" w:cs="Times New Roman"/>
          <w:sz w:val="20"/>
          <w:szCs w:val="20"/>
        </w:rPr>
        <w:t>}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31590">
        <w:rPr>
          <w:rFonts w:ascii="Times New Roman" w:hAnsi="Times New Roman" w:cs="Times New Roman"/>
          <w:sz w:val="20"/>
          <w:szCs w:val="20"/>
        </w:rPr>
        <w:t>// Подсчёт длительности высокого уровня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>while (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HAL_GPIO_</w:t>
      </w:r>
      <w:proofErr w:type="gramStart"/>
      <w:r w:rsidRPr="00631590">
        <w:rPr>
          <w:rFonts w:ascii="Times New Roman" w:hAnsi="Times New Roman" w:cs="Times New Roman"/>
          <w:sz w:val="20"/>
          <w:szCs w:val="20"/>
          <w:lang w:val="en-US"/>
        </w:rPr>
        <w:t>ReadPin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>(</w:t>
      </w:r>
      <w:proofErr w:type="gramEnd"/>
      <w:r w:rsidRPr="00631590">
        <w:rPr>
          <w:rFonts w:ascii="Times New Roman" w:hAnsi="Times New Roman" w:cs="Times New Roman"/>
          <w:sz w:val="20"/>
          <w:szCs w:val="20"/>
          <w:lang w:val="en-US"/>
        </w:rPr>
        <w:t>DHT11_PORT, DHT11_PIN) == GPIO_PIN_SET) {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   count++;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   timeout++;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   if (timeout &gt; 10000) return 0;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31590">
        <w:rPr>
          <w:rFonts w:ascii="Times New Roman" w:hAnsi="Times New Roman" w:cs="Times New Roman"/>
          <w:sz w:val="20"/>
          <w:szCs w:val="20"/>
        </w:rPr>
        <w:t>}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31590">
        <w:rPr>
          <w:rFonts w:ascii="Times New Roman" w:hAnsi="Times New Roman" w:cs="Times New Roman"/>
          <w:sz w:val="20"/>
          <w:szCs w:val="20"/>
        </w:rPr>
        <w:t xml:space="preserve">// Если высокий уровень длился более 40 </w:t>
      </w:r>
      <w:proofErr w:type="spellStart"/>
      <w:r w:rsidRPr="00631590">
        <w:rPr>
          <w:rFonts w:ascii="Times New Roman" w:hAnsi="Times New Roman" w:cs="Times New Roman"/>
          <w:sz w:val="20"/>
          <w:szCs w:val="20"/>
        </w:rPr>
        <w:t>мкс</w:t>
      </w:r>
      <w:proofErr w:type="spellEnd"/>
      <w:r w:rsidRPr="00631590">
        <w:rPr>
          <w:rFonts w:ascii="Times New Roman" w:hAnsi="Times New Roman" w:cs="Times New Roman"/>
          <w:sz w:val="20"/>
          <w:szCs w:val="20"/>
        </w:rPr>
        <w:t xml:space="preserve"> — это 1</w:t>
      </w:r>
    </w:p>
    <w:p w:rsidR="00072CB1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>return (count &gt; 40</w:t>
      </w:r>
      <w:proofErr w:type="gramStart"/>
      <w:r w:rsidRPr="00631590">
        <w:rPr>
          <w:rFonts w:ascii="Times New Roman" w:hAnsi="Times New Roman" w:cs="Times New Roman"/>
          <w:sz w:val="20"/>
          <w:szCs w:val="20"/>
          <w:lang w:val="en-US"/>
        </w:rPr>
        <w:t>) ?</w:t>
      </w:r>
      <w:proofErr w:type="gramEnd"/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gramStart"/>
      <w:r w:rsidRPr="00631590">
        <w:rPr>
          <w:rFonts w:ascii="Times New Roman" w:hAnsi="Times New Roman" w:cs="Times New Roman"/>
          <w:sz w:val="20"/>
          <w:szCs w:val="20"/>
          <w:lang w:val="en-US"/>
        </w:rPr>
        <w:t>1 :</w:t>
      </w:r>
      <w:proofErr w:type="gramEnd"/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0;</w:t>
      </w:r>
    </w:p>
    <w:p w:rsidR="00072CB1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072CB1" w:rsidRDefault="00072CB1" w:rsidP="00072CB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31590">
        <w:rPr>
          <w:rFonts w:ascii="Times New Roman" w:hAnsi="Times New Roman" w:cs="Times New Roman"/>
          <w:sz w:val="28"/>
          <w:szCs w:val="28"/>
          <w:lang w:val="en-US"/>
        </w:rPr>
        <w:t>Чтение</w:t>
      </w:r>
      <w:proofErr w:type="spellEnd"/>
      <w:r w:rsidRPr="0063159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1590">
        <w:rPr>
          <w:rFonts w:ascii="Times New Roman" w:hAnsi="Times New Roman" w:cs="Times New Roman"/>
          <w:sz w:val="28"/>
          <w:szCs w:val="28"/>
          <w:lang w:val="en-US"/>
        </w:rPr>
        <w:t>байта</w:t>
      </w:r>
      <w:proofErr w:type="spellEnd"/>
      <w:r w:rsidRPr="00631590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>uint8_t DHT11_ReadByte(void) {</w:t>
      </w:r>
    </w:p>
    <w:p w:rsidR="00072CB1" w:rsidRPr="00631590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>uint8_t value = 0;</w:t>
      </w:r>
    </w:p>
    <w:p w:rsidR="00072CB1" w:rsidRPr="00631590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lastRenderedPageBreak/>
        <w:t xml:space="preserve">for (uint8_t 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i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= 0; 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i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&lt; 8; 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i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>++) {</w:t>
      </w:r>
    </w:p>
    <w:p w:rsidR="00072CB1" w:rsidRPr="00631590" w:rsidRDefault="00072CB1" w:rsidP="00072CB1">
      <w:pPr>
        <w:spacing w:after="0"/>
        <w:ind w:left="708" w:firstLine="708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>value &lt;&lt;= 1;</w:t>
      </w:r>
    </w:p>
    <w:p w:rsidR="00072CB1" w:rsidRPr="00631590" w:rsidRDefault="00072CB1" w:rsidP="00072CB1">
      <w:pPr>
        <w:spacing w:after="0"/>
        <w:ind w:left="708" w:firstLine="708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>value |= DHT11_</w:t>
      </w:r>
      <w:proofErr w:type="gramStart"/>
      <w:r w:rsidRPr="00631590">
        <w:rPr>
          <w:rFonts w:ascii="Times New Roman" w:hAnsi="Times New Roman" w:cs="Times New Roman"/>
          <w:sz w:val="20"/>
          <w:szCs w:val="20"/>
          <w:lang w:val="en-US"/>
        </w:rPr>
        <w:t>ReadBit(</w:t>
      </w:r>
      <w:proofErr w:type="gramEnd"/>
      <w:r w:rsidRPr="00631590">
        <w:rPr>
          <w:rFonts w:ascii="Times New Roman" w:hAnsi="Times New Roman" w:cs="Times New Roman"/>
          <w:sz w:val="20"/>
          <w:szCs w:val="20"/>
          <w:lang w:val="en-US"/>
        </w:rPr>
        <w:t>);</w:t>
      </w:r>
    </w:p>
    <w:p w:rsidR="00072CB1" w:rsidRPr="00631590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>}</w:t>
      </w:r>
    </w:p>
    <w:p w:rsidR="00072CB1" w:rsidRPr="00631590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>return value;</w:t>
      </w:r>
    </w:p>
    <w:p w:rsidR="00072CB1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>}</w:t>
      </w:r>
    </w:p>
    <w:p w:rsidR="00072CB1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072CB1" w:rsidRDefault="00072CB1" w:rsidP="00072CB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875A0">
        <w:rPr>
          <w:rFonts w:ascii="Times New Roman" w:hAnsi="Times New Roman" w:cs="Times New Roman"/>
          <w:sz w:val="28"/>
          <w:szCs w:val="28"/>
          <w:lang w:val="en-US"/>
        </w:rPr>
        <w:t>Полная</w:t>
      </w:r>
      <w:proofErr w:type="spellEnd"/>
      <w:r w:rsidRPr="006875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875A0">
        <w:rPr>
          <w:rFonts w:ascii="Times New Roman" w:hAnsi="Times New Roman" w:cs="Times New Roman"/>
          <w:sz w:val="28"/>
          <w:szCs w:val="28"/>
          <w:lang w:val="en-US"/>
        </w:rPr>
        <w:t>функция</w:t>
      </w:r>
      <w:proofErr w:type="spellEnd"/>
      <w:r w:rsidRPr="006875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875A0">
        <w:rPr>
          <w:rFonts w:ascii="Times New Roman" w:hAnsi="Times New Roman" w:cs="Times New Roman"/>
          <w:sz w:val="28"/>
          <w:szCs w:val="28"/>
          <w:lang w:val="en-US"/>
        </w:rPr>
        <w:t>чтения</w:t>
      </w:r>
      <w:proofErr w:type="spellEnd"/>
      <w:r w:rsidRPr="006875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875A0">
        <w:rPr>
          <w:rFonts w:ascii="Times New Roman" w:hAnsi="Times New Roman" w:cs="Times New Roman"/>
          <w:sz w:val="28"/>
          <w:szCs w:val="28"/>
          <w:lang w:val="en-US"/>
        </w:rPr>
        <w:t>данных</w:t>
      </w:r>
      <w:proofErr w:type="spellEnd"/>
      <w:r w:rsidRPr="006875A0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072CB1" w:rsidRPr="006875A0" w:rsidRDefault="00072CB1" w:rsidP="00072CB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>uint8_t DHT11_</w:t>
      </w:r>
      <w:proofErr w:type="gramStart"/>
      <w:r w:rsidRPr="00631590">
        <w:rPr>
          <w:rFonts w:ascii="Times New Roman" w:hAnsi="Times New Roman" w:cs="Times New Roman"/>
          <w:sz w:val="20"/>
          <w:szCs w:val="20"/>
          <w:lang w:val="en-US"/>
        </w:rPr>
        <w:t>ReadAll(</w:t>
      </w:r>
      <w:proofErr w:type="gramEnd"/>
      <w:r w:rsidRPr="00631590">
        <w:rPr>
          <w:rFonts w:ascii="Times New Roman" w:hAnsi="Times New Roman" w:cs="Times New Roman"/>
          <w:sz w:val="20"/>
          <w:szCs w:val="20"/>
          <w:lang w:val="en-US"/>
        </w:rPr>
        <w:t>float *temperature, float *humidity) {</w:t>
      </w:r>
    </w:p>
    <w:p w:rsidR="00072CB1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uint8_t </w:t>
      </w:r>
      <w:proofErr w:type="gramStart"/>
      <w:r w:rsidRPr="00631590">
        <w:rPr>
          <w:rFonts w:ascii="Times New Roman" w:hAnsi="Times New Roman" w:cs="Times New Roman"/>
          <w:sz w:val="20"/>
          <w:szCs w:val="20"/>
          <w:lang w:val="en-US"/>
        </w:rPr>
        <w:t>data[</w:t>
      </w:r>
      <w:proofErr w:type="gramEnd"/>
      <w:r w:rsidRPr="00631590">
        <w:rPr>
          <w:rFonts w:ascii="Times New Roman" w:hAnsi="Times New Roman" w:cs="Times New Roman"/>
          <w:sz w:val="20"/>
          <w:szCs w:val="20"/>
          <w:lang w:val="en-US"/>
        </w:rPr>
        <w:t>5];</w:t>
      </w:r>
    </w:p>
    <w:p w:rsidR="00072CB1" w:rsidRPr="00631590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>DHT11_</w:t>
      </w:r>
      <w:proofErr w:type="gramStart"/>
      <w:r w:rsidRPr="00631590">
        <w:rPr>
          <w:rFonts w:ascii="Times New Roman" w:hAnsi="Times New Roman" w:cs="Times New Roman"/>
          <w:sz w:val="20"/>
          <w:szCs w:val="20"/>
          <w:lang w:val="en-US"/>
        </w:rPr>
        <w:t>Start(</w:t>
      </w:r>
      <w:proofErr w:type="gramEnd"/>
      <w:r w:rsidRPr="00631590">
        <w:rPr>
          <w:rFonts w:ascii="Times New Roman" w:hAnsi="Times New Roman" w:cs="Times New Roman"/>
          <w:sz w:val="20"/>
          <w:szCs w:val="20"/>
          <w:lang w:val="en-US"/>
        </w:rPr>
        <w:t>);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072CB1" w:rsidRPr="00631590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if </w:t>
      </w:r>
      <w:proofErr w:type="gramStart"/>
      <w:r w:rsidRPr="00631590">
        <w:rPr>
          <w:rFonts w:ascii="Times New Roman" w:hAnsi="Times New Roman" w:cs="Times New Roman"/>
          <w:sz w:val="20"/>
          <w:szCs w:val="20"/>
          <w:lang w:val="en-US"/>
        </w:rPr>
        <w:t>(!DHT</w:t>
      </w:r>
      <w:proofErr w:type="gramEnd"/>
      <w:r w:rsidRPr="00631590">
        <w:rPr>
          <w:rFonts w:ascii="Times New Roman" w:hAnsi="Times New Roman" w:cs="Times New Roman"/>
          <w:sz w:val="20"/>
          <w:szCs w:val="20"/>
          <w:lang w:val="en-US"/>
        </w:rPr>
        <w:t>11_CheckResponse()) {</w:t>
      </w:r>
    </w:p>
    <w:p w:rsidR="00072CB1" w:rsidRPr="004F27EA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  </w:t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return</w:t>
      </w:r>
      <w:r w:rsidRPr="004F27EA">
        <w:rPr>
          <w:rFonts w:ascii="Times New Roman" w:hAnsi="Times New Roman" w:cs="Times New Roman"/>
          <w:sz w:val="20"/>
          <w:szCs w:val="20"/>
          <w:lang w:val="en-US"/>
        </w:rPr>
        <w:t xml:space="preserve"> 0; // </w:t>
      </w:r>
      <w:r w:rsidRPr="00631590">
        <w:rPr>
          <w:rFonts w:ascii="Times New Roman" w:hAnsi="Times New Roman" w:cs="Times New Roman"/>
          <w:sz w:val="20"/>
          <w:szCs w:val="20"/>
        </w:rPr>
        <w:t>Датчик</w:t>
      </w:r>
      <w:r w:rsidRPr="004F27EA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631590">
        <w:rPr>
          <w:rFonts w:ascii="Times New Roman" w:hAnsi="Times New Roman" w:cs="Times New Roman"/>
          <w:sz w:val="20"/>
          <w:szCs w:val="20"/>
        </w:rPr>
        <w:t>не</w:t>
      </w:r>
      <w:r w:rsidRPr="004F27EA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631590">
        <w:rPr>
          <w:rFonts w:ascii="Times New Roman" w:hAnsi="Times New Roman" w:cs="Times New Roman"/>
          <w:sz w:val="20"/>
          <w:szCs w:val="20"/>
        </w:rPr>
        <w:t>ответил</w:t>
      </w:r>
    </w:p>
    <w:p w:rsidR="00072CB1" w:rsidRPr="004F27EA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4F27EA">
        <w:rPr>
          <w:rFonts w:ascii="Times New Roman" w:hAnsi="Times New Roman" w:cs="Times New Roman"/>
          <w:sz w:val="20"/>
          <w:szCs w:val="20"/>
          <w:lang w:val="en-US"/>
        </w:rPr>
        <w:t>}</w:t>
      </w:r>
    </w:p>
    <w:p w:rsidR="00072CB1" w:rsidRPr="004F27EA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072CB1" w:rsidRPr="004F27EA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4F27EA">
        <w:rPr>
          <w:rFonts w:ascii="Times New Roman" w:hAnsi="Times New Roman" w:cs="Times New Roman"/>
          <w:sz w:val="20"/>
          <w:szCs w:val="20"/>
          <w:lang w:val="en-US"/>
        </w:rPr>
        <w:t xml:space="preserve">// </w:t>
      </w:r>
      <w:r w:rsidRPr="00631590">
        <w:rPr>
          <w:rFonts w:ascii="Times New Roman" w:hAnsi="Times New Roman" w:cs="Times New Roman"/>
          <w:sz w:val="20"/>
          <w:szCs w:val="20"/>
        </w:rPr>
        <w:t>Чтение</w:t>
      </w:r>
      <w:r w:rsidRPr="004F27EA">
        <w:rPr>
          <w:rFonts w:ascii="Times New Roman" w:hAnsi="Times New Roman" w:cs="Times New Roman"/>
          <w:sz w:val="20"/>
          <w:szCs w:val="20"/>
          <w:lang w:val="en-US"/>
        </w:rPr>
        <w:t xml:space="preserve"> 5 </w:t>
      </w:r>
      <w:r w:rsidRPr="00631590">
        <w:rPr>
          <w:rFonts w:ascii="Times New Roman" w:hAnsi="Times New Roman" w:cs="Times New Roman"/>
          <w:sz w:val="20"/>
          <w:szCs w:val="20"/>
        </w:rPr>
        <w:t>байтов</w:t>
      </w:r>
    </w:p>
    <w:p w:rsidR="00072CB1" w:rsidRPr="00631590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for (uint8_t 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i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= 0; 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i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&lt; 5; 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i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>++) {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   </w:t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 w:rsidRPr="00631590">
        <w:rPr>
          <w:rFonts w:ascii="Times New Roman" w:hAnsi="Times New Roman" w:cs="Times New Roman"/>
          <w:sz w:val="20"/>
          <w:szCs w:val="20"/>
          <w:lang w:val="en-US"/>
        </w:rPr>
        <w:t>data</w:t>
      </w:r>
      <w:r w:rsidRPr="00631590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i</w:t>
      </w:r>
      <w:proofErr w:type="spellEnd"/>
      <w:r w:rsidRPr="00631590">
        <w:rPr>
          <w:rFonts w:ascii="Times New Roman" w:hAnsi="Times New Roman" w:cs="Times New Roman"/>
          <w:sz w:val="20"/>
          <w:szCs w:val="20"/>
        </w:rPr>
        <w:t xml:space="preserve">] = </w:t>
      </w:r>
      <w:r w:rsidRPr="00631590">
        <w:rPr>
          <w:rFonts w:ascii="Times New Roman" w:hAnsi="Times New Roman" w:cs="Times New Roman"/>
          <w:sz w:val="20"/>
          <w:szCs w:val="20"/>
          <w:lang w:val="en-US"/>
        </w:rPr>
        <w:t>DHT</w:t>
      </w:r>
      <w:r w:rsidRPr="00631590">
        <w:rPr>
          <w:rFonts w:ascii="Times New Roman" w:hAnsi="Times New Roman" w:cs="Times New Roman"/>
          <w:sz w:val="20"/>
          <w:szCs w:val="20"/>
        </w:rPr>
        <w:t>11_</w:t>
      </w:r>
      <w:proofErr w:type="spellStart"/>
      <w:proofErr w:type="gramStart"/>
      <w:r w:rsidRPr="00631590">
        <w:rPr>
          <w:rFonts w:ascii="Times New Roman" w:hAnsi="Times New Roman" w:cs="Times New Roman"/>
          <w:sz w:val="20"/>
          <w:szCs w:val="20"/>
          <w:lang w:val="en-US"/>
        </w:rPr>
        <w:t>ReadByte</w:t>
      </w:r>
      <w:proofErr w:type="spellEnd"/>
      <w:r w:rsidRPr="00631590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631590">
        <w:rPr>
          <w:rFonts w:ascii="Times New Roman" w:hAnsi="Times New Roman" w:cs="Times New Roman"/>
          <w:sz w:val="20"/>
          <w:szCs w:val="20"/>
        </w:rPr>
        <w:t>);</w:t>
      </w:r>
    </w:p>
    <w:p w:rsidR="00072CB1" w:rsidRPr="00631590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31590">
        <w:rPr>
          <w:rFonts w:ascii="Times New Roman" w:hAnsi="Times New Roman" w:cs="Times New Roman"/>
          <w:sz w:val="20"/>
          <w:szCs w:val="20"/>
        </w:rPr>
        <w:t>}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72CB1" w:rsidRPr="00631590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31590">
        <w:rPr>
          <w:rFonts w:ascii="Times New Roman" w:hAnsi="Times New Roman" w:cs="Times New Roman"/>
          <w:sz w:val="20"/>
          <w:szCs w:val="20"/>
        </w:rPr>
        <w:t>// Проверка контрольной суммы</w:t>
      </w:r>
    </w:p>
    <w:p w:rsidR="00072CB1" w:rsidRPr="00631590" w:rsidRDefault="00072CB1" w:rsidP="00072CB1">
      <w:pPr>
        <w:spacing w:after="0"/>
        <w:ind w:left="708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>if (</w:t>
      </w:r>
      <w:proofErr w:type="gramStart"/>
      <w:r w:rsidRPr="00631590">
        <w:rPr>
          <w:rFonts w:ascii="Times New Roman" w:hAnsi="Times New Roman" w:cs="Times New Roman"/>
          <w:sz w:val="20"/>
          <w:szCs w:val="20"/>
          <w:lang w:val="en-US"/>
        </w:rPr>
        <w:t>data[</w:t>
      </w:r>
      <w:proofErr w:type="gramEnd"/>
      <w:r w:rsidRPr="00631590">
        <w:rPr>
          <w:rFonts w:ascii="Times New Roman" w:hAnsi="Times New Roman" w:cs="Times New Roman"/>
          <w:sz w:val="20"/>
          <w:szCs w:val="20"/>
          <w:lang w:val="en-US"/>
        </w:rPr>
        <w:t>4] != ((data[0] + data[1] + data[2] + data[3]) &amp; 0xFF)) {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   </w:t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return 0; // 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Ошибка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контрольной</w:t>
      </w:r>
      <w:proofErr w:type="spellEnd"/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631590">
        <w:rPr>
          <w:rFonts w:ascii="Times New Roman" w:hAnsi="Times New Roman" w:cs="Times New Roman"/>
          <w:sz w:val="20"/>
          <w:szCs w:val="20"/>
          <w:lang w:val="en-US"/>
        </w:rPr>
        <w:t>суммы</w:t>
      </w:r>
      <w:proofErr w:type="spellEnd"/>
    </w:p>
    <w:p w:rsidR="00072CB1" w:rsidRPr="00631590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>}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072CB1" w:rsidRPr="00631590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*humidity = </w:t>
      </w:r>
      <w:proofErr w:type="gramStart"/>
      <w:r w:rsidRPr="00631590">
        <w:rPr>
          <w:rFonts w:ascii="Times New Roman" w:hAnsi="Times New Roman" w:cs="Times New Roman"/>
          <w:sz w:val="20"/>
          <w:szCs w:val="20"/>
          <w:lang w:val="en-US"/>
        </w:rPr>
        <w:t>data[</w:t>
      </w:r>
      <w:proofErr w:type="gramEnd"/>
      <w:r w:rsidRPr="00631590">
        <w:rPr>
          <w:rFonts w:ascii="Times New Roman" w:hAnsi="Times New Roman" w:cs="Times New Roman"/>
          <w:sz w:val="20"/>
          <w:szCs w:val="20"/>
          <w:lang w:val="en-US"/>
        </w:rPr>
        <w:t>0] + data[1] * 0.1f;</w:t>
      </w:r>
    </w:p>
    <w:p w:rsidR="00072CB1" w:rsidRPr="00631590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 xml:space="preserve">*temperature = </w:t>
      </w:r>
      <w:proofErr w:type="gramStart"/>
      <w:r w:rsidRPr="00631590">
        <w:rPr>
          <w:rFonts w:ascii="Times New Roman" w:hAnsi="Times New Roman" w:cs="Times New Roman"/>
          <w:sz w:val="20"/>
          <w:szCs w:val="20"/>
          <w:lang w:val="en-US"/>
        </w:rPr>
        <w:t>data[</w:t>
      </w:r>
      <w:proofErr w:type="gramEnd"/>
      <w:r w:rsidRPr="00631590">
        <w:rPr>
          <w:rFonts w:ascii="Times New Roman" w:hAnsi="Times New Roman" w:cs="Times New Roman"/>
          <w:sz w:val="20"/>
          <w:szCs w:val="20"/>
          <w:lang w:val="en-US"/>
        </w:rPr>
        <w:t>2] + data[3] * 0.1f;</w:t>
      </w:r>
    </w:p>
    <w:p w:rsidR="00072CB1" w:rsidRPr="00631590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072CB1" w:rsidRPr="00072CB1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31590">
        <w:rPr>
          <w:rFonts w:ascii="Times New Roman" w:hAnsi="Times New Roman" w:cs="Times New Roman"/>
          <w:sz w:val="20"/>
          <w:szCs w:val="20"/>
          <w:lang w:val="en-US"/>
        </w:rPr>
        <w:t>return</w:t>
      </w:r>
      <w:r w:rsidRPr="00072CB1">
        <w:rPr>
          <w:rFonts w:ascii="Times New Roman" w:hAnsi="Times New Roman" w:cs="Times New Roman"/>
          <w:sz w:val="20"/>
          <w:szCs w:val="20"/>
          <w:lang w:val="en-US"/>
        </w:rPr>
        <w:t xml:space="preserve"> 1; // </w:t>
      </w:r>
      <w:r w:rsidRPr="004F27EA">
        <w:rPr>
          <w:rFonts w:ascii="Times New Roman" w:hAnsi="Times New Roman" w:cs="Times New Roman"/>
          <w:sz w:val="20"/>
          <w:szCs w:val="20"/>
        </w:rPr>
        <w:t>Успешное</w:t>
      </w:r>
      <w:r w:rsidRPr="00072CB1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4F27EA">
        <w:rPr>
          <w:rFonts w:ascii="Times New Roman" w:hAnsi="Times New Roman" w:cs="Times New Roman"/>
          <w:sz w:val="20"/>
          <w:szCs w:val="20"/>
        </w:rPr>
        <w:t>чтение</w:t>
      </w:r>
    </w:p>
    <w:p w:rsidR="00072CB1" w:rsidRDefault="00072CB1" w:rsidP="00072CB1">
      <w:pPr>
        <w:spacing w:after="0"/>
        <w:jc w:val="both"/>
        <w:rPr>
          <w:rFonts w:ascii="Times New Roman" w:hAnsi="Times New Roman" w:cs="Times New Roman"/>
          <w:color w:val="1D1D1F"/>
          <w:sz w:val="20"/>
          <w:szCs w:val="20"/>
          <w:shd w:val="clear" w:color="auto" w:fill="FFFFFF"/>
        </w:rPr>
      </w:pPr>
      <w:r w:rsidRPr="00631590">
        <w:rPr>
          <w:rFonts w:ascii="Times New Roman" w:hAnsi="Times New Roman" w:cs="Times New Roman"/>
          <w:color w:val="1D1D1F"/>
          <w:sz w:val="20"/>
          <w:szCs w:val="20"/>
          <w:shd w:val="clear" w:color="auto" w:fill="FFFFFF"/>
        </w:rPr>
        <w:t>}</w:t>
      </w:r>
    </w:p>
    <w:p w:rsidR="00072CB1" w:rsidRPr="004F27EA" w:rsidRDefault="00072CB1" w:rsidP="00072CB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72CB1" w:rsidRPr="009B0FAD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FAD">
        <w:rPr>
          <w:rFonts w:ascii="Times New Roman" w:hAnsi="Times New Roman" w:cs="Times New Roman"/>
          <w:sz w:val="28"/>
          <w:szCs w:val="28"/>
        </w:rPr>
        <w:t>Важно отметить, что минимальный интервал между запросами данных составляет 1 секунду. Более частые запросы приведут к получению некорректных данных.</w:t>
      </w:r>
    </w:p>
    <w:p w:rsidR="00072CB1" w:rsidRPr="006875A0" w:rsidRDefault="00072CB1" w:rsidP="00072CB1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6875A0">
        <w:rPr>
          <w:rFonts w:ascii="Times New Roman" w:hAnsi="Times New Roman" w:cs="Times New Roman"/>
          <w:color w:val="auto"/>
          <w:sz w:val="28"/>
          <w:szCs w:val="28"/>
        </w:rPr>
        <w:t>8.5. Алгоритм гистерезиса в системах управления</w:t>
      </w:r>
    </w:p>
    <w:p w:rsidR="00072CB1" w:rsidRPr="009B0FAD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FAD">
        <w:rPr>
          <w:rFonts w:ascii="Times New Roman" w:hAnsi="Times New Roman" w:cs="Times New Roman"/>
          <w:sz w:val="28"/>
          <w:szCs w:val="28"/>
        </w:rPr>
        <w:t>При разработке систем автоматического управления часто возникает задача поддержания определённого параметра в заданных пределах. Простейшим решением является использование порогового регулятора: если значение превышает верхний порог — включить исполнительное устройство, если опускается ниже нижнего порога — выключить.</w:t>
      </w:r>
    </w:p>
    <w:p w:rsidR="00072CB1" w:rsidRPr="009B0FAD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FAD">
        <w:rPr>
          <w:rFonts w:ascii="Times New Roman" w:hAnsi="Times New Roman" w:cs="Times New Roman"/>
          <w:sz w:val="28"/>
          <w:szCs w:val="28"/>
        </w:rPr>
        <w:t>Однако такой подход имеет серьёзный недостаток: если измеряемый параметр колеблется около порогового значения (из-за шумов, инерционности системы или внешних возмущений), исполнительное устройство будет постоянно включаться и выключаться. Это приводит к износу оборудования, повышенному энергопотреблению и нестабильной работе системы.</w:t>
      </w:r>
    </w:p>
    <w:p w:rsidR="00072CB1" w:rsidRPr="009B0FAD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FAD">
        <w:rPr>
          <w:rFonts w:ascii="Times New Roman" w:hAnsi="Times New Roman" w:cs="Times New Roman"/>
          <w:sz w:val="28"/>
          <w:szCs w:val="28"/>
        </w:rPr>
        <w:t xml:space="preserve">Для решения этой проблемы применяется алгоритм гистерезиса. Гистерезис — это разница между двумя порогами срабатывания: верхним (для включения) и нижним (для выключения). Переключение между состояниями </w:t>
      </w:r>
      <w:r w:rsidRPr="009B0FAD">
        <w:rPr>
          <w:rFonts w:ascii="Times New Roman" w:hAnsi="Times New Roman" w:cs="Times New Roman"/>
          <w:sz w:val="28"/>
          <w:szCs w:val="28"/>
        </w:rPr>
        <w:lastRenderedPageBreak/>
        <w:t>происходит только при превышении соответствующего порога, что предотвращает частые переключения при небольших колебаниях входного сигнала.</w:t>
      </w:r>
    </w:p>
    <w:p w:rsidR="00072CB1" w:rsidRPr="009B0FAD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FAD">
        <w:rPr>
          <w:rFonts w:ascii="Times New Roman" w:hAnsi="Times New Roman" w:cs="Times New Roman"/>
          <w:sz w:val="28"/>
          <w:szCs w:val="28"/>
        </w:rPr>
        <w:t>Принцип работы гистерезиса:</w:t>
      </w:r>
    </w:p>
    <w:p w:rsidR="00072CB1" w:rsidRPr="009B0FAD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FAD">
        <w:rPr>
          <w:rFonts w:ascii="Times New Roman" w:hAnsi="Times New Roman" w:cs="Times New Roman"/>
          <w:sz w:val="28"/>
          <w:szCs w:val="28"/>
        </w:rPr>
        <w:t xml:space="preserve">Пусть задано центральное значение </w:t>
      </w:r>
      <w:proofErr w:type="spellStart"/>
      <w:r w:rsidRPr="009B0FAD">
        <w:rPr>
          <w:rFonts w:ascii="Times New Roman" w:hAnsi="Times New Roman" w:cs="Times New Roman"/>
          <w:sz w:val="28"/>
          <w:szCs w:val="28"/>
        </w:rPr>
        <w:t>T_set</w:t>
      </w:r>
      <w:proofErr w:type="spellEnd"/>
      <w:r w:rsidRPr="009B0FAD">
        <w:rPr>
          <w:rFonts w:ascii="Times New Roman" w:hAnsi="Times New Roman" w:cs="Times New Roman"/>
          <w:sz w:val="28"/>
          <w:szCs w:val="28"/>
        </w:rPr>
        <w:t xml:space="preserve"> (уставка) и ширина гистерезиса H. Тогда:</w:t>
      </w:r>
    </w:p>
    <w:p w:rsidR="00072CB1" w:rsidRPr="009B0FAD" w:rsidRDefault="00072CB1" w:rsidP="00072C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0FAD">
        <w:rPr>
          <w:rFonts w:ascii="Times New Roman" w:hAnsi="Times New Roman" w:cs="Times New Roman"/>
          <w:sz w:val="28"/>
          <w:szCs w:val="28"/>
        </w:rPr>
        <w:t xml:space="preserve">— Верхний порог включения: </w:t>
      </w:r>
      <w:proofErr w:type="spellStart"/>
      <w:r w:rsidRPr="009B0FAD">
        <w:rPr>
          <w:rFonts w:ascii="Times New Roman" w:hAnsi="Times New Roman" w:cs="Times New Roman"/>
          <w:sz w:val="28"/>
          <w:szCs w:val="28"/>
        </w:rPr>
        <w:t>T_on</w:t>
      </w:r>
      <w:proofErr w:type="spellEnd"/>
      <w:r w:rsidRPr="009B0FAD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9B0FAD">
        <w:rPr>
          <w:rFonts w:ascii="Times New Roman" w:hAnsi="Times New Roman" w:cs="Times New Roman"/>
          <w:sz w:val="28"/>
          <w:szCs w:val="28"/>
        </w:rPr>
        <w:t>T_set</w:t>
      </w:r>
      <w:proofErr w:type="spellEnd"/>
      <w:r w:rsidRPr="009B0FAD">
        <w:rPr>
          <w:rFonts w:ascii="Times New Roman" w:hAnsi="Times New Roman" w:cs="Times New Roman"/>
          <w:sz w:val="28"/>
          <w:szCs w:val="28"/>
        </w:rPr>
        <w:t xml:space="preserve"> + H/2</w:t>
      </w:r>
    </w:p>
    <w:p w:rsidR="00072CB1" w:rsidRPr="009B0FAD" w:rsidRDefault="00072CB1" w:rsidP="00072C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0FAD">
        <w:rPr>
          <w:rFonts w:ascii="Times New Roman" w:hAnsi="Times New Roman" w:cs="Times New Roman"/>
          <w:sz w:val="28"/>
          <w:szCs w:val="28"/>
        </w:rPr>
        <w:t xml:space="preserve">— Нижний порог выключения: </w:t>
      </w:r>
      <w:proofErr w:type="spellStart"/>
      <w:r w:rsidRPr="009B0FAD">
        <w:rPr>
          <w:rFonts w:ascii="Times New Roman" w:hAnsi="Times New Roman" w:cs="Times New Roman"/>
          <w:sz w:val="28"/>
          <w:szCs w:val="28"/>
        </w:rPr>
        <w:t>T_off</w:t>
      </w:r>
      <w:proofErr w:type="spellEnd"/>
      <w:r w:rsidRPr="009B0FAD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9B0FAD">
        <w:rPr>
          <w:rFonts w:ascii="Times New Roman" w:hAnsi="Times New Roman" w:cs="Times New Roman"/>
          <w:sz w:val="28"/>
          <w:szCs w:val="28"/>
        </w:rPr>
        <w:t>T_set</w:t>
      </w:r>
      <w:proofErr w:type="spellEnd"/>
      <w:r w:rsidRPr="009B0FAD">
        <w:rPr>
          <w:rFonts w:ascii="Times New Roman" w:hAnsi="Times New Roman" w:cs="Times New Roman"/>
          <w:sz w:val="28"/>
          <w:szCs w:val="28"/>
        </w:rPr>
        <w:t xml:space="preserve"> - H/2</w:t>
      </w:r>
    </w:p>
    <w:p w:rsidR="00072CB1" w:rsidRPr="009B0FAD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FAD">
        <w:rPr>
          <w:rFonts w:ascii="Times New Roman" w:hAnsi="Times New Roman" w:cs="Times New Roman"/>
          <w:sz w:val="28"/>
          <w:szCs w:val="28"/>
        </w:rPr>
        <w:t xml:space="preserve">Если текущее значение температуры </w:t>
      </w:r>
      <w:proofErr w:type="gramStart"/>
      <w:r w:rsidRPr="009B0FAD">
        <w:rPr>
          <w:rFonts w:ascii="Times New Roman" w:hAnsi="Times New Roman" w:cs="Times New Roman"/>
          <w:sz w:val="28"/>
          <w:szCs w:val="28"/>
        </w:rPr>
        <w:t>T &gt;</w:t>
      </w:r>
      <w:proofErr w:type="gramEnd"/>
      <w:r w:rsidRPr="009B0F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FAD">
        <w:rPr>
          <w:rFonts w:ascii="Times New Roman" w:hAnsi="Times New Roman" w:cs="Times New Roman"/>
          <w:sz w:val="28"/>
          <w:szCs w:val="28"/>
        </w:rPr>
        <w:t>T_on</w:t>
      </w:r>
      <w:proofErr w:type="spellEnd"/>
      <w:r w:rsidRPr="009B0FAD">
        <w:rPr>
          <w:rFonts w:ascii="Times New Roman" w:hAnsi="Times New Roman" w:cs="Times New Roman"/>
          <w:sz w:val="28"/>
          <w:szCs w:val="28"/>
        </w:rPr>
        <w:t>, система включается (например, включается кулер для охлаждения).</w:t>
      </w:r>
    </w:p>
    <w:p w:rsidR="00072CB1" w:rsidRPr="009B0FAD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FAD">
        <w:rPr>
          <w:rFonts w:ascii="Times New Roman" w:hAnsi="Times New Roman" w:cs="Times New Roman"/>
          <w:sz w:val="28"/>
          <w:szCs w:val="28"/>
        </w:rPr>
        <w:t xml:space="preserve">Если текущее значение температуры T </w:t>
      </w:r>
      <w:proofErr w:type="gramStart"/>
      <w:r w:rsidRPr="009B0FAD">
        <w:rPr>
          <w:rFonts w:ascii="Times New Roman" w:hAnsi="Times New Roman" w:cs="Times New Roman"/>
          <w:sz w:val="28"/>
          <w:szCs w:val="28"/>
        </w:rPr>
        <w:t xml:space="preserve">&lt; </w:t>
      </w:r>
      <w:proofErr w:type="spellStart"/>
      <w:r w:rsidRPr="009B0FAD">
        <w:rPr>
          <w:rFonts w:ascii="Times New Roman" w:hAnsi="Times New Roman" w:cs="Times New Roman"/>
          <w:sz w:val="28"/>
          <w:szCs w:val="28"/>
        </w:rPr>
        <w:t>T</w:t>
      </w:r>
      <w:proofErr w:type="gramEnd"/>
      <w:r w:rsidRPr="009B0FAD">
        <w:rPr>
          <w:rFonts w:ascii="Times New Roman" w:hAnsi="Times New Roman" w:cs="Times New Roman"/>
          <w:sz w:val="28"/>
          <w:szCs w:val="28"/>
        </w:rPr>
        <w:t>_off</w:t>
      </w:r>
      <w:proofErr w:type="spellEnd"/>
      <w:r w:rsidRPr="009B0FAD">
        <w:rPr>
          <w:rFonts w:ascii="Times New Roman" w:hAnsi="Times New Roman" w:cs="Times New Roman"/>
          <w:sz w:val="28"/>
          <w:szCs w:val="28"/>
        </w:rPr>
        <w:t>, система выключается.</w:t>
      </w:r>
    </w:p>
    <w:p w:rsidR="00072CB1" w:rsidRPr="009B0FAD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FAD">
        <w:rPr>
          <w:rFonts w:ascii="Times New Roman" w:hAnsi="Times New Roman" w:cs="Times New Roman"/>
          <w:sz w:val="28"/>
          <w:szCs w:val="28"/>
        </w:rPr>
        <w:t xml:space="preserve">Если </w:t>
      </w:r>
      <w:proofErr w:type="spellStart"/>
      <w:r w:rsidRPr="009B0FAD">
        <w:rPr>
          <w:rFonts w:ascii="Times New Roman" w:hAnsi="Times New Roman" w:cs="Times New Roman"/>
          <w:sz w:val="28"/>
          <w:szCs w:val="28"/>
        </w:rPr>
        <w:t>T_off</w:t>
      </w:r>
      <w:proofErr w:type="spellEnd"/>
      <w:r w:rsidRPr="009B0FAD">
        <w:rPr>
          <w:rFonts w:ascii="Times New Roman" w:hAnsi="Times New Roman" w:cs="Times New Roman"/>
          <w:sz w:val="28"/>
          <w:szCs w:val="28"/>
        </w:rPr>
        <w:t xml:space="preserve"> ≤ T ≤ </w:t>
      </w:r>
      <w:proofErr w:type="spellStart"/>
      <w:r w:rsidRPr="009B0FAD">
        <w:rPr>
          <w:rFonts w:ascii="Times New Roman" w:hAnsi="Times New Roman" w:cs="Times New Roman"/>
          <w:sz w:val="28"/>
          <w:szCs w:val="28"/>
        </w:rPr>
        <w:t>T_on</w:t>
      </w:r>
      <w:proofErr w:type="spellEnd"/>
      <w:r w:rsidRPr="009B0FAD">
        <w:rPr>
          <w:rFonts w:ascii="Times New Roman" w:hAnsi="Times New Roman" w:cs="Times New Roman"/>
          <w:sz w:val="28"/>
          <w:szCs w:val="28"/>
        </w:rPr>
        <w:t>, состояние системы не изменяется.</w:t>
      </w:r>
    </w:p>
    <w:p w:rsidR="00072CB1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FAD">
        <w:rPr>
          <w:rFonts w:ascii="Times New Roman" w:hAnsi="Times New Roman" w:cs="Times New Roman"/>
          <w:sz w:val="28"/>
          <w:szCs w:val="28"/>
        </w:rPr>
        <w:t>Выбор ширины гистерезиса является компромиссом между стабильностью системы и точностью поддержания параметра. Слишком узкий гистерезис приведёт к частым переключениям, слишком широкий — к большим отклонениям от уставки. Оптимальное значение зависит от инерционности системы и допустимых колебаний параметра.</w:t>
      </w:r>
    </w:p>
    <w:p w:rsidR="00072CB1" w:rsidRPr="009B0FAD" w:rsidRDefault="00072CB1" w:rsidP="00072C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A79BF8F" wp14:editId="4BB69F40">
            <wp:extent cx="5964132" cy="1783941"/>
            <wp:effectExtent l="0" t="0" r="0" b="698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1281" cy="18219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2CB1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FAD">
        <w:rPr>
          <w:rFonts w:ascii="Times New Roman" w:hAnsi="Times New Roman" w:cs="Times New Roman"/>
          <w:sz w:val="28"/>
          <w:szCs w:val="28"/>
        </w:rPr>
        <w:t>Рисун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9B0FAD">
        <w:rPr>
          <w:rFonts w:ascii="Times New Roman" w:hAnsi="Times New Roman" w:cs="Times New Roman"/>
          <w:sz w:val="28"/>
          <w:szCs w:val="28"/>
        </w:rPr>
        <w:t xml:space="preserve"> 8.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B0FAD">
        <w:rPr>
          <w:rFonts w:ascii="Times New Roman" w:hAnsi="Times New Roman" w:cs="Times New Roman"/>
          <w:sz w:val="28"/>
          <w:szCs w:val="28"/>
        </w:rPr>
        <w:t xml:space="preserve"> — График работы алгоритма гистерезиса с указанием порогов включения и выключения</w:t>
      </w:r>
    </w:p>
    <w:p w:rsidR="00072CB1" w:rsidRPr="006875A0" w:rsidRDefault="00072CB1" w:rsidP="00072CB1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6875A0">
        <w:rPr>
          <w:rFonts w:ascii="Times New Roman" w:hAnsi="Times New Roman" w:cs="Times New Roman"/>
          <w:color w:val="auto"/>
          <w:sz w:val="28"/>
          <w:szCs w:val="28"/>
        </w:rPr>
        <w:t>8.6. Сравнение гистерезиса с другими алгоритмами управления</w:t>
      </w:r>
    </w:p>
    <w:p w:rsidR="00072CB1" w:rsidRPr="009B0FAD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FAD">
        <w:rPr>
          <w:rFonts w:ascii="Times New Roman" w:hAnsi="Times New Roman" w:cs="Times New Roman"/>
          <w:sz w:val="28"/>
          <w:szCs w:val="28"/>
        </w:rPr>
        <w:t>Алгоритм гистерезиса является простейшим методом поддержания параметра в заданных пределах. Однако для более сложных задач могут потребоваться другие алгоритмы.</w:t>
      </w:r>
    </w:p>
    <w:p w:rsidR="00072CB1" w:rsidRPr="009B0FAD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FAD">
        <w:rPr>
          <w:rFonts w:ascii="Times New Roman" w:hAnsi="Times New Roman" w:cs="Times New Roman"/>
          <w:sz w:val="28"/>
          <w:szCs w:val="28"/>
        </w:rPr>
        <w:t>Пороговый регулятор без гистерезиса. Простейший вариант: если параметр выше уставки — включить, ниже — выключить. Недостаток: частые переключения при колебаниях около уставки.</w:t>
      </w:r>
    </w:p>
    <w:p w:rsidR="00072CB1" w:rsidRPr="009B0FAD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FAD">
        <w:rPr>
          <w:rFonts w:ascii="Times New Roman" w:hAnsi="Times New Roman" w:cs="Times New Roman"/>
          <w:sz w:val="28"/>
          <w:szCs w:val="28"/>
        </w:rPr>
        <w:t>ПИД-регулятор. Более сложный алгоритм, обеспечивающий плавное регулирование. Использует пропорциональную, интегральную и дифференциальную составляющие. Преимущество: высокая точность, плавность управления. Недостаток: сложность настройки, избыточность для простых задач.</w:t>
      </w:r>
    </w:p>
    <w:p w:rsidR="00072CB1" w:rsidRPr="009B0FAD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FAD">
        <w:rPr>
          <w:rFonts w:ascii="Times New Roman" w:hAnsi="Times New Roman" w:cs="Times New Roman"/>
          <w:sz w:val="28"/>
          <w:szCs w:val="28"/>
        </w:rPr>
        <w:t xml:space="preserve">Релейный регулятор с гистерезисом. Компромиссный вариант между пороговым регулятором и ПИД. Обеспечивает стабильность без частых </w:t>
      </w:r>
      <w:r w:rsidRPr="009B0FAD">
        <w:rPr>
          <w:rFonts w:ascii="Times New Roman" w:hAnsi="Times New Roman" w:cs="Times New Roman"/>
          <w:sz w:val="28"/>
          <w:szCs w:val="28"/>
        </w:rPr>
        <w:lastRenderedPageBreak/>
        <w:t>переключений. Преимущество: простота реализации и настройки. Недостаток: наличие зоны нечувствительности.</w:t>
      </w:r>
    </w:p>
    <w:p w:rsidR="00072CB1" w:rsidRPr="009B0FAD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FAD">
        <w:rPr>
          <w:rFonts w:ascii="Times New Roman" w:hAnsi="Times New Roman" w:cs="Times New Roman"/>
          <w:sz w:val="28"/>
          <w:szCs w:val="28"/>
        </w:rPr>
        <w:t>Для задач поддержания температуры и влажности в бытовых и учебных проектах алгоритм гистерезиса является оптимальным выбором: он прост в реализации, не требует сложной настройки и обеспечивает достаточную точность.</w:t>
      </w:r>
    </w:p>
    <w:p w:rsidR="00072CB1" w:rsidRPr="006875A0" w:rsidRDefault="00072CB1" w:rsidP="00072CB1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875A0">
        <w:rPr>
          <w:rFonts w:ascii="Times New Roman" w:hAnsi="Times New Roman" w:cs="Times New Roman"/>
          <w:color w:val="FF0000"/>
          <w:sz w:val="28"/>
          <w:szCs w:val="28"/>
        </w:rPr>
        <w:t>Рисунок 8.5 — Сравнение графиков работы различных алгоритмов управления</w:t>
      </w:r>
    </w:p>
    <w:p w:rsidR="00072CB1" w:rsidRPr="006875A0" w:rsidRDefault="00072CB1" w:rsidP="00072CB1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6875A0">
        <w:rPr>
          <w:rFonts w:ascii="Times New Roman" w:hAnsi="Times New Roman" w:cs="Times New Roman"/>
          <w:color w:val="auto"/>
          <w:sz w:val="28"/>
          <w:szCs w:val="28"/>
        </w:rPr>
        <w:t>8.9. Практические рекомендации по работе с датчиками среды</w:t>
      </w:r>
    </w:p>
    <w:p w:rsidR="00072CB1" w:rsidRPr="009B0FAD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FAD">
        <w:rPr>
          <w:rFonts w:ascii="Times New Roman" w:hAnsi="Times New Roman" w:cs="Times New Roman"/>
          <w:sz w:val="28"/>
          <w:szCs w:val="28"/>
        </w:rPr>
        <w:t>При разработке систем мониторинга окружающей среды с использованием датчиков DHT следует соблюдать ряд правил, обеспечивающих надёжную и точную работу.</w:t>
      </w:r>
    </w:p>
    <w:p w:rsidR="00072CB1" w:rsidRPr="009B0FAD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FAD">
        <w:rPr>
          <w:rFonts w:ascii="Times New Roman" w:hAnsi="Times New Roman" w:cs="Times New Roman"/>
          <w:sz w:val="28"/>
          <w:szCs w:val="28"/>
        </w:rPr>
        <w:t xml:space="preserve">Во-первых, обеспечьте правильное расположение датчика. Датчик должен находиться в месте, </w:t>
      </w:r>
      <w:proofErr w:type="spellStart"/>
      <w:r w:rsidRPr="009B0FAD">
        <w:rPr>
          <w:rFonts w:ascii="Times New Roman" w:hAnsi="Times New Roman" w:cs="Times New Roman"/>
          <w:sz w:val="28"/>
          <w:szCs w:val="28"/>
        </w:rPr>
        <w:t>representative</w:t>
      </w:r>
      <w:proofErr w:type="spellEnd"/>
      <w:r w:rsidRPr="009B0FAD">
        <w:rPr>
          <w:rFonts w:ascii="Times New Roman" w:hAnsi="Times New Roman" w:cs="Times New Roman"/>
          <w:sz w:val="28"/>
          <w:szCs w:val="28"/>
        </w:rPr>
        <w:t xml:space="preserve"> для измеряемой среды, вдали от источников тепла, прямых солнечных лучей и потоков воздуха от кулеров. Для измерения температуры воздуха датчик должен быть защищён от прямого нагрева электроникой.</w:t>
      </w:r>
    </w:p>
    <w:p w:rsidR="00072CB1" w:rsidRPr="009B0FAD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FAD">
        <w:rPr>
          <w:rFonts w:ascii="Times New Roman" w:hAnsi="Times New Roman" w:cs="Times New Roman"/>
          <w:sz w:val="28"/>
          <w:szCs w:val="28"/>
        </w:rPr>
        <w:t>Во-вторых, используйте подтягивающий резистор. Линия данных DHT требует подтяжки к питанию резистором 4.7–10 кОм. Без резистора связь с датчиком будет нестабильной.</w:t>
      </w:r>
    </w:p>
    <w:p w:rsidR="00072CB1" w:rsidRPr="009B0FAD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FAD">
        <w:rPr>
          <w:rFonts w:ascii="Times New Roman" w:hAnsi="Times New Roman" w:cs="Times New Roman"/>
          <w:sz w:val="28"/>
          <w:szCs w:val="28"/>
        </w:rPr>
        <w:t>В-третьих, соблюдайте временные интервалы. Минимальный интервал между запросами данных составляет 1 секунду. Более частые запросы приведут к ошибкам. Для повышения точности можно усреднять несколько измерений.</w:t>
      </w:r>
    </w:p>
    <w:p w:rsidR="00072CB1" w:rsidRPr="009B0FAD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FAD">
        <w:rPr>
          <w:rFonts w:ascii="Times New Roman" w:hAnsi="Times New Roman" w:cs="Times New Roman"/>
          <w:sz w:val="28"/>
          <w:szCs w:val="28"/>
        </w:rPr>
        <w:t>В-четвёртых, проверяйте контрольную сумму. Всегда проверяйте корректность принятых данных. Если контрольная сумма не совпадает, повторите запрос после паузы.</w:t>
      </w:r>
    </w:p>
    <w:p w:rsidR="00072CB1" w:rsidRPr="009B0FAD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FAD">
        <w:rPr>
          <w:rFonts w:ascii="Times New Roman" w:hAnsi="Times New Roman" w:cs="Times New Roman"/>
          <w:sz w:val="28"/>
          <w:szCs w:val="28"/>
        </w:rPr>
        <w:t>В-пятых, учитывайте инерционность системы. При управлении кулером или нагревателем температура изменяется не мгновенно. Выберите ширину гистерезиса с учётом инерционности системы, чтобы избежать колебаний.</w:t>
      </w:r>
    </w:p>
    <w:p w:rsidR="00072CB1" w:rsidRPr="009B0FAD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FAD">
        <w:rPr>
          <w:rFonts w:ascii="Times New Roman" w:hAnsi="Times New Roman" w:cs="Times New Roman"/>
          <w:sz w:val="28"/>
          <w:szCs w:val="28"/>
        </w:rPr>
        <w:t>В-шестых, используйте фильтрацию данных. Для снижения влияния шумов можно применять скользящее среднее или медианный фильтр. Это особенно важно при использовании данных для управления исполнительными устройствами.</w:t>
      </w:r>
    </w:p>
    <w:p w:rsidR="00072CB1" w:rsidRPr="009B0FAD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FAD">
        <w:rPr>
          <w:rFonts w:ascii="Times New Roman" w:hAnsi="Times New Roman" w:cs="Times New Roman"/>
          <w:sz w:val="28"/>
          <w:szCs w:val="28"/>
        </w:rPr>
        <w:t xml:space="preserve">В-седьмых, обеспечьте надёжное питание. Датчики DHT чувствительны к пульсациям питания. Используйте развязывающие конденсаторы (100 </w:t>
      </w:r>
      <w:proofErr w:type="spellStart"/>
      <w:r w:rsidRPr="009B0FAD">
        <w:rPr>
          <w:rFonts w:ascii="Times New Roman" w:hAnsi="Times New Roman" w:cs="Times New Roman"/>
          <w:sz w:val="28"/>
          <w:szCs w:val="28"/>
        </w:rPr>
        <w:t>нФ</w:t>
      </w:r>
      <w:proofErr w:type="spellEnd"/>
      <w:r w:rsidRPr="009B0FAD">
        <w:rPr>
          <w:rFonts w:ascii="Times New Roman" w:hAnsi="Times New Roman" w:cs="Times New Roman"/>
          <w:sz w:val="28"/>
          <w:szCs w:val="28"/>
        </w:rPr>
        <w:t>) параллельно питанию датчика.</w:t>
      </w:r>
    </w:p>
    <w:p w:rsidR="00072CB1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FAD">
        <w:rPr>
          <w:rFonts w:ascii="Times New Roman" w:hAnsi="Times New Roman" w:cs="Times New Roman"/>
          <w:sz w:val="28"/>
          <w:szCs w:val="28"/>
        </w:rPr>
        <w:t>В-восьмых, калибруйте систему. Если требуется высокая точность, проведите калибровку датчика по эталонному прибору и введите поправочные коэффициенты в программу.</w:t>
      </w:r>
    </w:p>
    <w:p w:rsidR="00072CB1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72CB1" w:rsidRPr="009B0FAD" w:rsidRDefault="00072CB1" w:rsidP="00072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72CB1" w:rsidRPr="006875A0" w:rsidRDefault="00072CB1" w:rsidP="00072CB1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6875A0">
        <w:rPr>
          <w:rFonts w:ascii="Times New Roman" w:hAnsi="Times New Roman" w:cs="Times New Roman"/>
          <w:color w:val="auto"/>
          <w:sz w:val="28"/>
          <w:szCs w:val="28"/>
        </w:rPr>
        <w:lastRenderedPageBreak/>
        <w:t>Контрольные вопросы для самопроверки</w:t>
      </w:r>
    </w:p>
    <w:p w:rsidR="00072CB1" w:rsidRPr="006875A0" w:rsidRDefault="00072CB1" w:rsidP="00072CB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75A0">
        <w:rPr>
          <w:rFonts w:ascii="Times New Roman" w:hAnsi="Times New Roman" w:cs="Times New Roman"/>
          <w:sz w:val="28"/>
          <w:szCs w:val="28"/>
        </w:rPr>
        <w:t>Какие преимущества и недостатки имеют однопроводные интерфейсы по сравнению с I2C и SPI?</w:t>
      </w:r>
    </w:p>
    <w:p w:rsidR="00072CB1" w:rsidRPr="006875A0" w:rsidRDefault="00072CB1" w:rsidP="00072CB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75A0">
        <w:rPr>
          <w:rFonts w:ascii="Times New Roman" w:hAnsi="Times New Roman" w:cs="Times New Roman"/>
          <w:sz w:val="28"/>
          <w:szCs w:val="28"/>
        </w:rPr>
        <w:t>Какие компоненты входят в состав датчика DHT11 и каково их назначение?</w:t>
      </w:r>
    </w:p>
    <w:p w:rsidR="00072CB1" w:rsidRPr="006875A0" w:rsidRDefault="00072CB1" w:rsidP="00072CB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75A0">
        <w:rPr>
          <w:rFonts w:ascii="Times New Roman" w:hAnsi="Times New Roman" w:cs="Times New Roman"/>
          <w:sz w:val="28"/>
          <w:szCs w:val="28"/>
        </w:rPr>
        <w:t>Какой формат данных используется в протоколе обмена с DHT11? Из скольких байтов он состоит?</w:t>
      </w:r>
    </w:p>
    <w:p w:rsidR="00072CB1" w:rsidRPr="006875A0" w:rsidRDefault="00072CB1" w:rsidP="00072CB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75A0">
        <w:rPr>
          <w:rFonts w:ascii="Times New Roman" w:hAnsi="Times New Roman" w:cs="Times New Roman"/>
          <w:sz w:val="28"/>
          <w:szCs w:val="28"/>
        </w:rPr>
        <w:t>Как вычисляется контрольная сумма в протоколе DHT11? Зачем она нужна?</w:t>
      </w:r>
    </w:p>
    <w:p w:rsidR="00072CB1" w:rsidRPr="006875A0" w:rsidRDefault="00072CB1" w:rsidP="00072CB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75A0">
        <w:rPr>
          <w:rFonts w:ascii="Times New Roman" w:hAnsi="Times New Roman" w:cs="Times New Roman"/>
          <w:sz w:val="28"/>
          <w:szCs w:val="28"/>
        </w:rPr>
        <w:t>Опишите этапы протокола обмена данными с датчиком DHT11. Какие временные интервалы необходимо соблюдать?</w:t>
      </w:r>
    </w:p>
    <w:p w:rsidR="00072CB1" w:rsidRPr="006875A0" w:rsidRDefault="00072CB1" w:rsidP="00072CB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75A0">
        <w:rPr>
          <w:rFonts w:ascii="Times New Roman" w:hAnsi="Times New Roman" w:cs="Times New Roman"/>
          <w:sz w:val="28"/>
          <w:szCs w:val="28"/>
        </w:rPr>
        <w:t>Что такое алгоритм гистерезиса и зачем он применяется в системах управления?</w:t>
      </w:r>
    </w:p>
    <w:p w:rsidR="00072CB1" w:rsidRPr="006875A0" w:rsidRDefault="00072CB1" w:rsidP="00072CB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75A0">
        <w:rPr>
          <w:rFonts w:ascii="Times New Roman" w:hAnsi="Times New Roman" w:cs="Times New Roman"/>
          <w:sz w:val="28"/>
          <w:szCs w:val="28"/>
        </w:rPr>
        <w:t>Как рассчитать верхний и нижний пороги срабатывания гистерезиса по заданной уставке и ширине гистерезиса?</w:t>
      </w:r>
    </w:p>
    <w:p w:rsidR="00072CB1" w:rsidRPr="006875A0" w:rsidRDefault="00072CB1" w:rsidP="00072CB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75A0">
        <w:rPr>
          <w:rFonts w:ascii="Times New Roman" w:hAnsi="Times New Roman" w:cs="Times New Roman"/>
          <w:sz w:val="28"/>
          <w:szCs w:val="28"/>
        </w:rPr>
        <w:t>Почему использование простого порогового регулятора без гистерезиса приводит к частым переключениям исполнительного устройства?</w:t>
      </w:r>
    </w:p>
    <w:p w:rsidR="00072CB1" w:rsidRPr="006875A0" w:rsidRDefault="00072CB1" w:rsidP="00072CB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75A0">
        <w:rPr>
          <w:rFonts w:ascii="Times New Roman" w:hAnsi="Times New Roman" w:cs="Times New Roman"/>
          <w:sz w:val="28"/>
          <w:szCs w:val="28"/>
        </w:rPr>
        <w:t>Как реализовать функцию чтения одного бита данных с датчика DHT11?</w:t>
      </w:r>
    </w:p>
    <w:p w:rsidR="00072CB1" w:rsidRPr="006875A0" w:rsidRDefault="00072CB1" w:rsidP="00072CB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75A0">
        <w:rPr>
          <w:rFonts w:ascii="Times New Roman" w:hAnsi="Times New Roman" w:cs="Times New Roman"/>
          <w:sz w:val="28"/>
          <w:szCs w:val="28"/>
        </w:rPr>
        <w:t>Какие типичные проблемы возникают при работе с датчиком DHT11 и как их решить?</w:t>
      </w:r>
    </w:p>
    <w:p w:rsidR="00072CB1" w:rsidRPr="006875A0" w:rsidRDefault="00072CB1" w:rsidP="00072CB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75A0">
        <w:rPr>
          <w:rFonts w:ascii="Times New Roman" w:hAnsi="Times New Roman" w:cs="Times New Roman"/>
          <w:sz w:val="28"/>
          <w:szCs w:val="28"/>
        </w:rPr>
        <w:t>Как расширить систему терморегулирования для поддержания ещё и влажности?</w:t>
      </w:r>
    </w:p>
    <w:p w:rsidR="00072CB1" w:rsidRPr="006875A0" w:rsidRDefault="00072CB1" w:rsidP="00072CB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75A0">
        <w:rPr>
          <w:rFonts w:ascii="Times New Roman" w:hAnsi="Times New Roman" w:cs="Times New Roman"/>
          <w:sz w:val="28"/>
          <w:szCs w:val="28"/>
        </w:rPr>
        <w:t>В чём разница между алгоритмом гистерезиса и ПИД-регулятором? Когда какой алгоритм предпочтительнее?</w:t>
      </w:r>
    </w:p>
    <w:p w:rsidR="00072CB1" w:rsidRPr="006875A0" w:rsidRDefault="00072CB1" w:rsidP="00072CB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75A0">
        <w:rPr>
          <w:rFonts w:ascii="Times New Roman" w:hAnsi="Times New Roman" w:cs="Times New Roman"/>
          <w:sz w:val="28"/>
          <w:szCs w:val="28"/>
        </w:rPr>
        <w:t>Почему минимальный интервал между запросами данных с DHT11 составляет 1 секунду?</w:t>
      </w:r>
    </w:p>
    <w:p w:rsidR="00072CB1" w:rsidRPr="006875A0" w:rsidRDefault="00072CB1" w:rsidP="00072CB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75A0">
        <w:rPr>
          <w:rFonts w:ascii="Times New Roman" w:hAnsi="Times New Roman" w:cs="Times New Roman"/>
          <w:sz w:val="28"/>
          <w:szCs w:val="28"/>
        </w:rPr>
        <w:t>Какие практические рекомендации следует соблюдать при расположении датчика DHT11?</w:t>
      </w:r>
    </w:p>
    <w:p w:rsidR="00072CB1" w:rsidRDefault="00072CB1" w:rsidP="00072CB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75A0">
        <w:rPr>
          <w:rFonts w:ascii="Times New Roman" w:hAnsi="Times New Roman" w:cs="Times New Roman"/>
          <w:sz w:val="28"/>
          <w:szCs w:val="28"/>
        </w:rPr>
        <w:t>Как можно повысить точность измерений датчика DHT11 в условиях шумов?</w:t>
      </w:r>
    </w:p>
    <w:p w:rsidR="00072CB1" w:rsidRDefault="00072CB1" w:rsidP="00072C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B5D55" w:rsidRDefault="00072CB1">
      <w:bookmarkStart w:id="0" w:name="_GoBack"/>
      <w:bookmarkEnd w:id="0"/>
    </w:p>
    <w:sectPr w:rsidR="00FB5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B0016B"/>
    <w:multiLevelType w:val="hybridMultilevel"/>
    <w:tmpl w:val="4CE0B0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CB1"/>
    <w:rsid w:val="00072CB1"/>
    <w:rsid w:val="004C740E"/>
    <w:rsid w:val="00FF4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E6FEF9-863E-4D2F-A6A2-54685A60F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72CB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72CB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2C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072CB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3">
    <w:name w:val="List Paragraph"/>
    <w:basedOn w:val="a"/>
    <w:uiPriority w:val="34"/>
    <w:qFormat/>
    <w:rsid w:val="00072C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2167</Words>
  <Characters>12358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 Maksimov</dc:creator>
  <cp:keywords/>
  <dc:description/>
  <cp:lastModifiedBy>Artem Maksimov</cp:lastModifiedBy>
  <cp:revision>1</cp:revision>
  <dcterms:created xsi:type="dcterms:W3CDTF">2026-08-17T06:20:00Z</dcterms:created>
  <dcterms:modified xsi:type="dcterms:W3CDTF">2026-08-17T06:21:00Z</dcterms:modified>
</cp:coreProperties>
</file>